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FBF33" w14:textId="71DDC57B" w:rsidR="007B526E" w:rsidRDefault="007B526E" w:rsidP="007B526E">
      <w:pPr>
        <w:widowControl w:val="0"/>
        <w:autoSpaceDE w:val="0"/>
        <w:autoSpaceDN w:val="0"/>
        <w:jc w:val="both"/>
        <w:rPr>
          <w:rFonts w:ascii="Arial Narrow" w:eastAsia="Arial Narrow" w:hAnsi="Arial Narrow" w:cs="Arial Narrow"/>
          <w:lang w:val="es-ES"/>
        </w:rPr>
      </w:pPr>
      <w:r w:rsidRPr="007B526E">
        <w:rPr>
          <w:rFonts w:ascii="Arial Narrow" w:eastAsia="Arial Narrow" w:hAnsi="Arial Narrow" w:cs="Arial Narrow"/>
          <w:lang w:val="es-ES"/>
        </w:rPr>
        <w:tab/>
      </w:r>
    </w:p>
    <w:tbl>
      <w:tblPr>
        <w:tblStyle w:val="Tablaconcuadrcula"/>
        <w:tblW w:w="0" w:type="auto"/>
        <w:shd w:val="clear" w:color="auto" w:fill="F2F2F2" w:themeFill="background1" w:themeFillShade="F2"/>
        <w:tblLook w:val="04A0" w:firstRow="1" w:lastRow="0" w:firstColumn="1" w:lastColumn="0" w:noHBand="0" w:noVBand="1"/>
      </w:tblPr>
      <w:tblGrid>
        <w:gridCol w:w="3049"/>
        <w:gridCol w:w="1745"/>
        <w:gridCol w:w="321"/>
        <w:gridCol w:w="545"/>
        <w:gridCol w:w="801"/>
        <w:gridCol w:w="23"/>
        <w:gridCol w:w="270"/>
        <w:gridCol w:w="2074"/>
      </w:tblGrid>
      <w:tr w:rsidR="00157C39" w:rsidRPr="00157C39" w14:paraId="15F6F278" w14:textId="77777777" w:rsidTr="00157C39">
        <w:trPr>
          <w:trHeight w:val="454"/>
        </w:trPr>
        <w:tc>
          <w:tcPr>
            <w:tcW w:w="3049" w:type="dxa"/>
            <w:shd w:val="clear" w:color="auto" w:fill="F2F2F2" w:themeFill="background1" w:themeFillShade="F2"/>
            <w:vAlign w:val="center"/>
          </w:tcPr>
          <w:p w14:paraId="325118CC" w14:textId="3D8FDF45" w:rsidR="007B526E" w:rsidRPr="00157C39" w:rsidRDefault="007B526E" w:rsidP="007B526E">
            <w:pPr>
              <w:widowControl w:val="0"/>
              <w:autoSpaceDE w:val="0"/>
              <w:autoSpaceDN w:val="0"/>
              <w:jc w:val="both"/>
              <w:rPr>
                <w:rFonts w:ascii="Arial Narrow" w:eastAsia="Arial Narrow" w:hAnsi="Arial Narrow" w:cs="Arial Narrow"/>
                <w:b/>
                <w:bCs/>
                <w:lang w:val="es-ES"/>
              </w:rPr>
            </w:pPr>
            <w:r w:rsidRPr="00157C39">
              <w:rPr>
                <w:rFonts w:ascii="Arial Narrow" w:eastAsia="Arial Narrow" w:hAnsi="Arial Narrow" w:cs="Arial Narrow"/>
                <w:b/>
                <w:bCs/>
                <w:lang w:val="es-ES"/>
              </w:rPr>
              <w:t>FECHA:</w:t>
            </w:r>
          </w:p>
        </w:tc>
        <w:tc>
          <w:tcPr>
            <w:tcW w:w="1745" w:type="dxa"/>
            <w:shd w:val="clear" w:color="auto" w:fill="F2F2F2" w:themeFill="background1" w:themeFillShade="F2"/>
            <w:vAlign w:val="center"/>
          </w:tcPr>
          <w:p w14:paraId="6C310EE4" w14:textId="56E2644B" w:rsidR="007B526E" w:rsidRPr="00157C39" w:rsidRDefault="007B526E" w:rsidP="007B526E">
            <w:pPr>
              <w:widowControl w:val="0"/>
              <w:autoSpaceDE w:val="0"/>
              <w:autoSpaceDN w:val="0"/>
              <w:jc w:val="both"/>
              <w:rPr>
                <w:rFonts w:ascii="Arial Narrow" w:eastAsia="Arial Narrow" w:hAnsi="Arial Narrow" w:cs="Arial Narrow"/>
                <w:b/>
                <w:bCs/>
                <w:lang w:val="es-ES"/>
              </w:rPr>
            </w:pPr>
            <w:r w:rsidRPr="00157C39">
              <w:rPr>
                <w:rFonts w:ascii="Arial Narrow" w:eastAsia="Arial Narrow" w:hAnsi="Arial Narrow" w:cs="Arial Narrow"/>
                <w:b/>
                <w:bCs/>
                <w:lang w:val="es-ES"/>
              </w:rPr>
              <w:t>DIA:</w:t>
            </w:r>
          </w:p>
        </w:tc>
        <w:tc>
          <w:tcPr>
            <w:tcW w:w="1960" w:type="dxa"/>
            <w:gridSpan w:val="5"/>
            <w:shd w:val="clear" w:color="auto" w:fill="F2F2F2" w:themeFill="background1" w:themeFillShade="F2"/>
            <w:vAlign w:val="center"/>
          </w:tcPr>
          <w:p w14:paraId="6906803E" w14:textId="2CEC72BB" w:rsidR="007B526E" w:rsidRPr="00157C39" w:rsidRDefault="007B526E" w:rsidP="007B526E">
            <w:pPr>
              <w:widowControl w:val="0"/>
              <w:autoSpaceDE w:val="0"/>
              <w:autoSpaceDN w:val="0"/>
              <w:jc w:val="both"/>
              <w:rPr>
                <w:rFonts w:ascii="Arial Narrow" w:eastAsia="Arial Narrow" w:hAnsi="Arial Narrow" w:cs="Arial Narrow"/>
                <w:b/>
                <w:bCs/>
                <w:lang w:val="es-ES"/>
              </w:rPr>
            </w:pPr>
            <w:r w:rsidRPr="00157C39">
              <w:rPr>
                <w:rFonts w:ascii="Arial Narrow" w:eastAsia="Arial Narrow" w:hAnsi="Arial Narrow" w:cs="Arial Narrow"/>
                <w:b/>
                <w:bCs/>
                <w:lang w:val="es-ES"/>
              </w:rPr>
              <w:t>MES:</w:t>
            </w:r>
          </w:p>
        </w:tc>
        <w:tc>
          <w:tcPr>
            <w:tcW w:w="2074" w:type="dxa"/>
            <w:shd w:val="clear" w:color="auto" w:fill="F2F2F2" w:themeFill="background1" w:themeFillShade="F2"/>
            <w:vAlign w:val="center"/>
          </w:tcPr>
          <w:p w14:paraId="3115374A" w14:textId="5932647F" w:rsidR="007B526E" w:rsidRPr="00157C39" w:rsidRDefault="007B526E" w:rsidP="007B526E">
            <w:pPr>
              <w:widowControl w:val="0"/>
              <w:autoSpaceDE w:val="0"/>
              <w:autoSpaceDN w:val="0"/>
              <w:jc w:val="both"/>
              <w:rPr>
                <w:rFonts w:ascii="Arial Narrow" w:eastAsia="Arial Narrow" w:hAnsi="Arial Narrow" w:cs="Arial Narrow"/>
                <w:b/>
                <w:bCs/>
                <w:lang w:val="es-ES"/>
              </w:rPr>
            </w:pPr>
            <w:r w:rsidRPr="00157C39">
              <w:rPr>
                <w:rFonts w:ascii="Arial Narrow" w:eastAsia="Arial Narrow" w:hAnsi="Arial Narrow" w:cs="Arial Narrow"/>
                <w:b/>
                <w:bCs/>
                <w:lang w:val="es-ES"/>
              </w:rPr>
              <w:t>AÑO:</w:t>
            </w:r>
          </w:p>
        </w:tc>
      </w:tr>
      <w:tr w:rsidR="007B526E" w:rsidRPr="00157C39" w14:paraId="67EDE6F1" w14:textId="77777777" w:rsidTr="00157C39">
        <w:trPr>
          <w:trHeight w:val="454"/>
        </w:trPr>
        <w:tc>
          <w:tcPr>
            <w:tcW w:w="3049" w:type="dxa"/>
            <w:shd w:val="clear" w:color="auto" w:fill="F2F2F2" w:themeFill="background1" w:themeFillShade="F2"/>
            <w:vAlign w:val="center"/>
          </w:tcPr>
          <w:p w14:paraId="3DC09E3D" w14:textId="68FEF797" w:rsidR="007B526E" w:rsidRPr="00157C39" w:rsidRDefault="007B526E" w:rsidP="007B526E">
            <w:pPr>
              <w:widowControl w:val="0"/>
              <w:autoSpaceDE w:val="0"/>
              <w:autoSpaceDN w:val="0"/>
              <w:jc w:val="both"/>
              <w:rPr>
                <w:rFonts w:ascii="Arial Narrow" w:eastAsia="Arial Narrow" w:hAnsi="Arial Narrow" w:cs="Arial Narrow"/>
                <w:b/>
                <w:bCs/>
                <w:lang w:val="es-ES"/>
              </w:rPr>
            </w:pPr>
            <w:r w:rsidRPr="00157C39">
              <w:rPr>
                <w:rFonts w:ascii="Arial Narrow" w:eastAsia="Arial Narrow" w:hAnsi="Arial Narrow" w:cs="Arial Narrow"/>
                <w:b/>
                <w:bCs/>
                <w:lang w:val="es-ES"/>
              </w:rPr>
              <w:t>NOMBRES Y APELLIDOS:</w:t>
            </w:r>
          </w:p>
        </w:tc>
        <w:tc>
          <w:tcPr>
            <w:tcW w:w="5779" w:type="dxa"/>
            <w:gridSpan w:val="7"/>
            <w:shd w:val="clear" w:color="auto" w:fill="F2F2F2" w:themeFill="background1" w:themeFillShade="F2"/>
            <w:vAlign w:val="center"/>
          </w:tcPr>
          <w:p w14:paraId="4A779076" w14:textId="77777777" w:rsidR="007B526E" w:rsidRPr="00157C39" w:rsidRDefault="007B526E" w:rsidP="007B526E">
            <w:pPr>
              <w:widowControl w:val="0"/>
              <w:autoSpaceDE w:val="0"/>
              <w:autoSpaceDN w:val="0"/>
              <w:jc w:val="both"/>
              <w:rPr>
                <w:rFonts w:ascii="Arial Narrow" w:eastAsia="Arial Narrow" w:hAnsi="Arial Narrow" w:cs="Arial Narrow"/>
                <w:b/>
                <w:bCs/>
                <w:lang w:val="es-ES"/>
              </w:rPr>
            </w:pPr>
          </w:p>
        </w:tc>
      </w:tr>
      <w:tr w:rsidR="007B526E" w:rsidRPr="00157C39" w14:paraId="331BD75C" w14:textId="77777777" w:rsidTr="00157C39">
        <w:trPr>
          <w:trHeight w:val="454"/>
        </w:trPr>
        <w:tc>
          <w:tcPr>
            <w:tcW w:w="3049" w:type="dxa"/>
            <w:shd w:val="clear" w:color="auto" w:fill="F2F2F2" w:themeFill="background1" w:themeFillShade="F2"/>
            <w:vAlign w:val="center"/>
          </w:tcPr>
          <w:p w14:paraId="07FAB0AB" w14:textId="3A2281CB" w:rsidR="007B526E" w:rsidRPr="00157C39" w:rsidRDefault="007B526E" w:rsidP="007B526E">
            <w:pPr>
              <w:widowControl w:val="0"/>
              <w:autoSpaceDE w:val="0"/>
              <w:autoSpaceDN w:val="0"/>
              <w:jc w:val="both"/>
              <w:rPr>
                <w:rFonts w:ascii="Arial Narrow" w:eastAsia="Arial Narrow" w:hAnsi="Arial Narrow" w:cs="Arial Narrow"/>
                <w:b/>
                <w:bCs/>
                <w:lang w:val="es-ES"/>
              </w:rPr>
            </w:pPr>
            <w:r w:rsidRPr="00157C39">
              <w:rPr>
                <w:rFonts w:ascii="Arial Narrow" w:eastAsia="Arial Narrow" w:hAnsi="Arial Narrow" w:cs="Arial Narrow"/>
                <w:b/>
                <w:bCs/>
                <w:lang w:val="es-ES"/>
              </w:rPr>
              <w:t>No DOCUMENTO IDENTIDAD</w:t>
            </w:r>
          </w:p>
        </w:tc>
        <w:tc>
          <w:tcPr>
            <w:tcW w:w="2611" w:type="dxa"/>
            <w:gridSpan w:val="3"/>
            <w:shd w:val="clear" w:color="auto" w:fill="F2F2F2" w:themeFill="background1" w:themeFillShade="F2"/>
            <w:vAlign w:val="center"/>
          </w:tcPr>
          <w:p w14:paraId="0166808F" w14:textId="77777777" w:rsidR="007B526E" w:rsidRPr="00157C39" w:rsidRDefault="007B526E" w:rsidP="007B526E">
            <w:pPr>
              <w:widowControl w:val="0"/>
              <w:autoSpaceDE w:val="0"/>
              <w:autoSpaceDN w:val="0"/>
              <w:jc w:val="both"/>
              <w:rPr>
                <w:rFonts w:ascii="Arial Narrow" w:eastAsia="Arial Narrow" w:hAnsi="Arial Narrow" w:cs="Arial Narrow"/>
                <w:b/>
                <w:bCs/>
                <w:lang w:val="es-ES"/>
              </w:rPr>
            </w:pPr>
          </w:p>
        </w:tc>
        <w:tc>
          <w:tcPr>
            <w:tcW w:w="3168" w:type="dxa"/>
            <w:gridSpan w:val="4"/>
            <w:shd w:val="clear" w:color="auto" w:fill="F2F2F2" w:themeFill="background1" w:themeFillShade="F2"/>
            <w:vAlign w:val="center"/>
          </w:tcPr>
          <w:p w14:paraId="4EE144DE" w14:textId="130E67B7" w:rsidR="007B526E" w:rsidRPr="00157C39" w:rsidRDefault="007B526E" w:rsidP="007B526E">
            <w:pPr>
              <w:widowControl w:val="0"/>
              <w:autoSpaceDE w:val="0"/>
              <w:autoSpaceDN w:val="0"/>
              <w:jc w:val="both"/>
              <w:rPr>
                <w:rFonts w:ascii="Arial Narrow" w:eastAsia="Arial Narrow" w:hAnsi="Arial Narrow" w:cs="Arial Narrow"/>
                <w:b/>
                <w:bCs/>
                <w:lang w:val="es-ES"/>
              </w:rPr>
            </w:pPr>
            <w:r w:rsidRPr="00157C39">
              <w:rPr>
                <w:rFonts w:ascii="Arial Narrow" w:eastAsia="Arial Narrow" w:hAnsi="Arial Narrow" w:cs="Arial Narrow"/>
                <w:b/>
                <w:bCs/>
                <w:lang w:val="es-ES"/>
              </w:rPr>
              <w:t>EXP:</w:t>
            </w:r>
          </w:p>
        </w:tc>
      </w:tr>
      <w:tr w:rsidR="00157C39" w:rsidRPr="00157C39" w14:paraId="466754DF" w14:textId="77777777" w:rsidTr="00157C39">
        <w:trPr>
          <w:trHeight w:val="454"/>
        </w:trPr>
        <w:tc>
          <w:tcPr>
            <w:tcW w:w="3049" w:type="dxa"/>
            <w:shd w:val="clear" w:color="auto" w:fill="F2F2F2" w:themeFill="background1" w:themeFillShade="F2"/>
            <w:vAlign w:val="center"/>
          </w:tcPr>
          <w:p w14:paraId="7FA0964B" w14:textId="3950FDBD" w:rsidR="00157C39" w:rsidRPr="00157C39" w:rsidRDefault="00157C39" w:rsidP="007B526E">
            <w:pPr>
              <w:widowControl w:val="0"/>
              <w:autoSpaceDE w:val="0"/>
              <w:autoSpaceDN w:val="0"/>
              <w:jc w:val="both"/>
              <w:rPr>
                <w:rFonts w:ascii="Arial Narrow" w:eastAsia="Arial Narrow" w:hAnsi="Arial Narrow" w:cs="Arial Narrow"/>
                <w:b/>
                <w:bCs/>
                <w:lang w:val="es-ES"/>
              </w:rPr>
            </w:pPr>
            <w:r w:rsidRPr="00157C39">
              <w:rPr>
                <w:rFonts w:ascii="Arial Narrow" w:eastAsia="Arial Narrow" w:hAnsi="Arial Narrow" w:cs="Arial Narrow"/>
                <w:b/>
                <w:bCs/>
                <w:lang w:val="es-ES"/>
              </w:rPr>
              <w:t>FECHA EXPEDICIÓN</w:t>
            </w:r>
          </w:p>
        </w:tc>
        <w:tc>
          <w:tcPr>
            <w:tcW w:w="2066" w:type="dxa"/>
            <w:gridSpan w:val="2"/>
            <w:shd w:val="clear" w:color="auto" w:fill="F2F2F2" w:themeFill="background1" w:themeFillShade="F2"/>
            <w:vAlign w:val="center"/>
          </w:tcPr>
          <w:p w14:paraId="38108296" w14:textId="77777777" w:rsidR="00157C39" w:rsidRPr="00157C39" w:rsidRDefault="00157C39" w:rsidP="007B526E">
            <w:pPr>
              <w:widowControl w:val="0"/>
              <w:autoSpaceDE w:val="0"/>
              <w:autoSpaceDN w:val="0"/>
              <w:jc w:val="both"/>
              <w:rPr>
                <w:rFonts w:ascii="Arial Narrow" w:eastAsia="Arial Narrow" w:hAnsi="Arial Narrow" w:cs="Arial Narrow"/>
                <w:b/>
                <w:bCs/>
                <w:lang w:val="es-ES"/>
              </w:rPr>
            </w:pPr>
          </w:p>
        </w:tc>
        <w:tc>
          <w:tcPr>
            <w:tcW w:w="1369" w:type="dxa"/>
            <w:gridSpan w:val="3"/>
            <w:shd w:val="clear" w:color="auto" w:fill="F2F2F2" w:themeFill="background1" w:themeFillShade="F2"/>
            <w:vAlign w:val="center"/>
          </w:tcPr>
          <w:p w14:paraId="6C6E8244" w14:textId="64928B32" w:rsidR="00157C39" w:rsidRPr="00157C39" w:rsidRDefault="00157C39" w:rsidP="007B526E">
            <w:pPr>
              <w:widowControl w:val="0"/>
              <w:autoSpaceDE w:val="0"/>
              <w:autoSpaceDN w:val="0"/>
              <w:jc w:val="both"/>
              <w:rPr>
                <w:rFonts w:ascii="Arial Narrow" w:eastAsia="Arial Narrow" w:hAnsi="Arial Narrow" w:cs="Arial Narrow"/>
                <w:b/>
                <w:bCs/>
                <w:lang w:val="es-ES"/>
              </w:rPr>
            </w:pPr>
            <w:r w:rsidRPr="00157C39">
              <w:rPr>
                <w:rFonts w:ascii="Arial Narrow" w:eastAsia="Arial Narrow" w:hAnsi="Arial Narrow" w:cs="Arial Narrow"/>
                <w:b/>
                <w:bCs/>
                <w:lang w:val="es-ES"/>
              </w:rPr>
              <w:t>TELÉFONO:</w:t>
            </w:r>
          </w:p>
        </w:tc>
        <w:tc>
          <w:tcPr>
            <w:tcW w:w="2344" w:type="dxa"/>
            <w:gridSpan w:val="2"/>
            <w:shd w:val="clear" w:color="auto" w:fill="F2F2F2" w:themeFill="background1" w:themeFillShade="F2"/>
            <w:vAlign w:val="center"/>
          </w:tcPr>
          <w:p w14:paraId="375B58B8" w14:textId="05877141" w:rsidR="00157C39" w:rsidRPr="00157C39" w:rsidRDefault="00157C39" w:rsidP="007B526E">
            <w:pPr>
              <w:widowControl w:val="0"/>
              <w:autoSpaceDE w:val="0"/>
              <w:autoSpaceDN w:val="0"/>
              <w:jc w:val="both"/>
              <w:rPr>
                <w:rFonts w:ascii="Arial Narrow" w:eastAsia="Arial Narrow" w:hAnsi="Arial Narrow" w:cs="Arial Narrow"/>
                <w:b/>
                <w:bCs/>
                <w:lang w:val="es-ES"/>
              </w:rPr>
            </w:pPr>
          </w:p>
        </w:tc>
      </w:tr>
      <w:tr w:rsidR="00157C39" w:rsidRPr="00157C39" w14:paraId="4161D0C8" w14:textId="77777777" w:rsidTr="00157C39">
        <w:trPr>
          <w:trHeight w:val="454"/>
        </w:trPr>
        <w:tc>
          <w:tcPr>
            <w:tcW w:w="3049" w:type="dxa"/>
            <w:shd w:val="clear" w:color="auto" w:fill="F2F2F2" w:themeFill="background1" w:themeFillShade="F2"/>
            <w:vAlign w:val="center"/>
          </w:tcPr>
          <w:p w14:paraId="0499663F" w14:textId="65BC3BB7" w:rsidR="00157C39" w:rsidRPr="00157C39" w:rsidRDefault="00157C39" w:rsidP="007B526E">
            <w:pPr>
              <w:widowControl w:val="0"/>
              <w:autoSpaceDE w:val="0"/>
              <w:autoSpaceDN w:val="0"/>
              <w:jc w:val="both"/>
              <w:rPr>
                <w:rFonts w:ascii="Arial Narrow" w:eastAsia="Arial Narrow" w:hAnsi="Arial Narrow" w:cs="Arial Narrow"/>
                <w:b/>
                <w:bCs/>
                <w:lang w:val="es-ES"/>
              </w:rPr>
            </w:pPr>
            <w:r w:rsidRPr="00157C39">
              <w:rPr>
                <w:rFonts w:ascii="Arial Narrow" w:eastAsia="Arial Narrow" w:hAnsi="Arial Narrow" w:cs="Arial Narrow"/>
                <w:b/>
                <w:bCs/>
                <w:lang w:val="es-ES"/>
              </w:rPr>
              <w:t>DIRECCION NOTIFICACIONES</w:t>
            </w:r>
          </w:p>
        </w:tc>
        <w:tc>
          <w:tcPr>
            <w:tcW w:w="5779" w:type="dxa"/>
            <w:gridSpan w:val="7"/>
            <w:shd w:val="clear" w:color="auto" w:fill="F2F2F2" w:themeFill="background1" w:themeFillShade="F2"/>
            <w:vAlign w:val="center"/>
          </w:tcPr>
          <w:p w14:paraId="52DE9E0A" w14:textId="77777777" w:rsidR="00157C39" w:rsidRPr="00157C39" w:rsidRDefault="00157C39" w:rsidP="007B526E">
            <w:pPr>
              <w:widowControl w:val="0"/>
              <w:autoSpaceDE w:val="0"/>
              <w:autoSpaceDN w:val="0"/>
              <w:jc w:val="both"/>
              <w:rPr>
                <w:rFonts w:ascii="Arial Narrow" w:eastAsia="Arial Narrow" w:hAnsi="Arial Narrow" w:cs="Arial Narrow"/>
                <w:b/>
                <w:bCs/>
                <w:lang w:val="es-ES"/>
              </w:rPr>
            </w:pPr>
          </w:p>
        </w:tc>
      </w:tr>
      <w:tr w:rsidR="00157C39" w:rsidRPr="00157C39" w14:paraId="186248D0" w14:textId="77777777" w:rsidTr="00157C39">
        <w:trPr>
          <w:trHeight w:val="454"/>
        </w:trPr>
        <w:tc>
          <w:tcPr>
            <w:tcW w:w="3049" w:type="dxa"/>
            <w:shd w:val="clear" w:color="auto" w:fill="F2F2F2" w:themeFill="background1" w:themeFillShade="F2"/>
            <w:vAlign w:val="center"/>
          </w:tcPr>
          <w:p w14:paraId="6949B5FA" w14:textId="126D3777" w:rsidR="00157C39" w:rsidRPr="00157C39" w:rsidRDefault="00157C39" w:rsidP="007B526E">
            <w:pPr>
              <w:widowControl w:val="0"/>
              <w:autoSpaceDE w:val="0"/>
              <w:autoSpaceDN w:val="0"/>
              <w:jc w:val="both"/>
              <w:rPr>
                <w:rFonts w:ascii="Arial Narrow" w:eastAsia="Arial Narrow" w:hAnsi="Arial Narrow" w:cs="Arial Narrow"/>
                <w:b/>
                <w:bCs/>
                <w:lang w:val="es-ES"/>
              </w:rPr>
            </w:pPr>
            <w:r w:rsidRPr="00157C39">
              <w:rPr>
                <w:rFonts w:ascii="Arial Narrow" w:eastAsia="Arial Narrow" w:hAnsi="Arial Narrow" w:cs="Arial Narrow"/>
                <w:b/>
                <w:bCs/>
                <w:lang w:val="es-ES"/>
              </w:rPr>
              <w:t>DEPARTAMENTO</w:t>
            </w:r>
          </w:p>
        </w:tc>
        <w:tc>
          <w:tcPr>
            <w:tcW w:w="2066" w:type="dxa"/>
            <w:gridSpan w:val="2"/>
            <w:shd w:val="clear" w:color="auto" w:fill="F2F2F2" w:themeFill="background1" w:themeFillShade="F2"/>
            <w:vAlign w:val="center"/>
          </w:tcPr>
          <w:p w14:paraId="273E9F6B" w14:textId="77777777" w:rsidR="00157C39" w:rsidRPr="00157C39" w:rsidRDefault="00157C39" w:rsidP="007B526E">
            <w:pPr>
              <w:widowControl w:val="0"/>
              <w:autoSpaceDE w:val="0"/>
              <w:autoSpaceDN w:val="0"/>
              <w:jc w:val="both"/>
              <w:rPr>
                <w:rFonts w:ascii="Arial Narrow" w:eastAsia="Arial Narrow" w:hAnsi="Arial Narrow" w:cs="Arial Narrow"/>
                <w:b/>
                <w:bCs/>
                <w:lang w:val="es-ES"/>
              </w:rPr>
            </w:pPr>
          </w:p>
        </w:tc>
        <w:tc>
          <w:tcPr>
            <w:tcW w:w="1346" w:type="dxa"/>
            <w:gridSpan w:val="2"/>
            <w:shd w:val="clear" w:color="auto" w:fill="F2F2F2" w:themeFill="background1" w:themeFillShade="F2"/>
            <w:vAlign w:val="center"/>
          </w:tcPr>
          <w:p w14:paraId="28769A9F" w14:textId="51511357" w:rsidR="00157C39" w:rsidRPr="00157C39" w:rsidRDefault="00157C39" w:rsidP="007B526E">
            <w:pPr>
              <w:widowControl w:val="0"/>
              <w:autoSpaceDE w:val="0"/>
              <w:autoSpaceDN w:val="0"/>
              <w:jc w:val="both"/>
              <w:rPr>
                <w:rFonts w:ascii="Arial Narrow" w:eastAsia="Arial Narrow" w:hAnsi="Arial Narrow" w:cs="Arial Narrow"/>
                <w:b/>
                <w:bCs/>
                <w:lang w:val="es-ES"/>
              </w:rPr>
            </w:pPr>
            <w:r w:rsidRPr="00157C39">
              <w:rPr>
                <w:rFonts w:ascii="Arial Narrow" w:eastAsia="Arial Narrow" w:hAnsi="Arial Narrow" w:cs="Arial Narrow"/>
                <w:b/>
                <w:bCs/>
                <w:lang w:val="es-ES"/>
              </w:rPr>
              <w:t>MUNICIPIO:</w:t>
            </w:r>
          </w:p>
        </w:tc>
        <w:tc>
          <w:tcPr>
            <w:tcW w:w="2367" w:type="dxa"/>
            <w:gridSpan w:val="3"/>
            <w:shd w:val="clear" w:color="auto" w:fill="F2F2F2" w:themeFill="background1" w:themeFillShade="F2"/>
            <w:vAlign w:val="center"/>
          </w:tcPr>
          <w:p w14:paraId="4BD72990" w14:textId="6AE3263B" w:rsidR="00157C39" w:rsidRPr="00157C39" w:rsidRDefault="00157C39" w:rsidP="007B526E">
            <w:pPr>
              <w:widowControl w:val="0"/>
              <w:autoSpaceDE w:val="0"/>
              <w:autoSpaceDN w:val="0"/>
              <w:jc w:val="both"/>
              <w:rPr>
                <w:rFonts w:ascii="Arial Narrow" w:eastAsia="Arial Narrow" w:hAnsi="Arial Narrow" w:cs="Arial Narrow"/>
                <w:b/>
                <w:bCs/>
                <w:lang w:val="es-ES"/>
              </w:rPr>
            </w:pPr>
          </w:p>
        </w:tc>
      </w:tr>
      <w:tr w:rsidR="00157C39" w:rsidRPr="00157C39" w14:paraId="4E301F85" w14:textId="77777777" w:rsidTr="00157C39">
        <w:trPr>
          <w:trHeight w:val="454"/>
        </w:trPr>
        <w:tc>
          <w:tcPr>
            <w:tcW w:w="3049" w:type="dxa"/>
            <w:shd w:val="clear" w:color="auto" w:fill="F2F2F2" w:themeFill="background1" w:themeFillShade="F2"/>
            <w:vAlign w:val="center"/>
          </w:tcPr>
          <w:p w14:paraId="6DF31900" w14:textId="59A876AC" w:rsidR="00157C39" w:rsidRPr="00157C39" w:rsidRDefault="00157C39" w:rsidP="007B526E">
            <w:pPr>
              <w:widowControl w:val="0"/>
              <w:autoSpaceDE w:val="0"/>
              <w:autoSpaceDN w:val="0"/>
              <w:jc w:val="both"/>
              <w:rPr>
                <w:rFonts w:ascii="Arial Narrow" w:eastAsia="Arial Narrow" w:hAnsi="Arial Narrow" w:cs="Arial Narrow"/>
                <w:b/>
                <w:bCs/>
                <w:lang w:val="es-ES"/>
              </w:rPr>
            </w:pPr>
            <w:r w:rsidRPr="00157C39">
              <w:rPr>
                <w:rFonts w:ascii="Arial Narrow" w:eastAsia="Arial Narrow" w:hAnsi="Arial Narrow" w:cs="Arial Narrow"/>
                <w:b/>
                <w:bCs/>
                <w:lang w:val="es-ES"/>
              </w:rPr>
              <w:t>CORREO ELECTRÓNICO</w:t>
            </w:r>
          </w:p>
        </w:tc>
        <w:tc>
          <w:tcPr>
            <w:tcW w:w="5779" w:type="dxa"/>
            <w:gridSpan w:val="7"/>
            <w:shd w:val="clear" w:color="auto" w:fill="F2F2F2" w:themeFill="background1" w:themeFillShade="F2"/>
            <w:vAlign w:val="center"/>
          </w:tcPr>
          <w:p w14:paraId="22130193" w14:textId="77777777" w:rsidR="00157C39" w:rsidRPr="00157C39" w:rsidRDefault="00157C39" w:rsidP="007B526E">
            <w:pPr>
              <w:widowControl w:val="0"/>
              <w:autoSpaceDE w:val="0"/>
              <w:autoSpaceDN w:val="0"/>
              <w:jc w:val="both"/>
              <w:rPr>
                <w:rFonts w:ascii="Arial Narrow" w:eastAsia="Arial Narrow" w:hAnsi="Arial Narrow" w:cs="Arial Narrow"/>
                <w:b/>
                <w:bCs/>
                <w:lang w:val="es-ES"/>
              </w:rPr>
            </w:pPr>
          </w:p>
        </w:tc>
      </w:tr>
    </w:tbl>
    <w:p w14:paraId="46F6601E" w14:textId="77777777" w:rsidR="007B526E" w:rsidRPr="007B526E" w:rsidRDefault="007B526E" w:rsidP="007B526E">
      <w:pPr>
        <w:widowControl w:val="0"/>
        <w:autoSpaceDE w:val="0"/>
        <w:autoSpaceDN w:val="0"/>
        <w:jc w:val="both"/>
        <w:rPr>
          <w:rFonts w:ascii="Arial Narrow" w:eastAsia="Arial Narrow" w:hAnsi="Arial Narrow" w:cs="Arial Narrow"/>
          <w:lang w:val="es-ES"/>
        </w:rPr>
      </w:pPr>
    </w:p>
    <w:p w14:paraId="1BA6FF57" w14:textId="77777777" w:rsidR="007B526E" w:rsidRPr="007B526E" w:rsidRDefault="007B526E" w:rsidP="007B526E">
      <w:pPr>
        <w:widowControl w:val="0"/>
        <w:autoSpaceDE w:val="0"/>
        <w:autoSpaceDN w:val="0"/>
        <w:jc w:val="both"/>
        <w:rPr>
          <w:rFonts w:ascii="Arial Narrow" w:eastAsia="Arial Narrow" w:hAnsi="Arial Narrow" w:cs="Arial Narrow"/>
          <w:lang w:val="es-ES"/>
        </w:rPr>
      </w:pPr>
      <w:r w:rsidRPr="007B526E">
        <w:rPr>
          <w:rFonts w:ascii="Arial Narrow" w:eastAsia="Arial Narrow" w:hAnsi="Arial Narrow" w:cs="Arial Narrow"/>
          <w:lang w:val="es-ES"/>
        </w:rPr>
        <w:t xml:space="preserve">Considerando la situación actual y las medidas de aislamiento adoptadas por el Gobierno Nacional, El Ministerio de Trabajo ha implementado la participación virtual en diligencias, entiéndase por aquellas, las audiencias de conciliación virtual o las actuaciones administrativas que deban gestionarse dentro de los procesos administrativos, que se adelantan en la Entidad, haciendo uso de las herramientas tecnológicas.  </w:t>
      </w:r>
    </w:p>
    <w:p w14:paraId="709E712A" w14:textId="77777777" w:rsidR="007B526E" w:rsidRPr="007B526E" w:rsidRDefault="007B526E" w:rsidP="007B526E">
      <w:pPr>
        <w:widowControl w:val="0"/>
        <w:autoSpaceDE w:val="0"/>
        <w:autoSpaceDN w:val="0"/>
        <w:jc w:val="both"/>
        <w:rPr>
          <w:rFonts w:ascii="Arial Narrow" w:eastAsia="Arial Narrow" w:hAnsi="Arial Narrow" w:cs="Arial Narrow"/>
          <w:lang w:val="es-ES"/>
        </w:rPr>
      </w:pPr>
    </w:p>
    <w:p w14:paraId="096839D1" w14:textId="77777777" w:rsidR="007B526E" w:rsidRPr="007B526E" w:rsidRDefault="007B526E" w:rsidP="007B526E">
      <w:pPr>
        <w:widowControl w:val="0"/>
        <w:autoSpaceDE w:val="0"/>
        <w:autoSpaceDN w:val="0"/>
        <w:jc w:val="both"/>
        <w:rPr>
          <w:rFonts w:ascii="Arial Narrow" w:eastAsia="Arial Narrow" w:hAnsi="Arial Narrow" w:cs="Arial Narrow"/>
          <w:lang w:val="es-ES"/>
        </w:rPr>
      </w:pPr>
      <w:r w:rsidRPr="007B526E">
        <w:rPr>
          <w:rFonts w:ascii="Arial Narrow" w:eastAsia="Arial Narrow" w:hAnsi="Arial Narrow" w:cs="Arial Narrow"/>
          <w:lang w:val="es-ES"/>
        </w:rPr>
        <w:t>La participación virtual facilitará la protección e integridad de los funcionarios e intervinientes, al no generarse una interacción física, pero garantizará el desarrollo integral del principio de oralidad previsto en el artículo 3, artículo 103 y parágrafo primero del artículo 107 del Código General del Proceso.</w:t>
      </w:r>
    </w:p>
    <w:p w14:paraId="7E7ECD94" w14:textId="77777777" w:rsidR="007B526E" w:rsidRPr="007B526E" w:rsidRDefault="007B526E" w:rsidP="007B526E">
      <w:pPr>
        <w:widowControl w:val="0"/>
        <w:autoSpaceDE w:val="0"/>
        <w:autoSpaceDN w:val="0"/>
        <w:jc w:val="both"/>
        <w:rPr>
          <w:rFonts w:ascii="Arial Narrow" w:eastAsia="Arial Narrow" w:hAnsi="Arial Narrow" w:cs="Arial Narrow"/>
          <w:lang w:val="es-ES"/>
        </w:rPr>
      </w:pPr>
    </w:p>
    <w:p w14:paraId="61A1B1FB" w14:textId="77777777" w:rsidR="007B526E" w:rsidRPr="007B526E" w:rsidRDefault="007B526E" w:rsidP="007B526E">
      <w:pPr>
        <w:widowControl w:val="0"/>
        <w:autoSpaceDE w:val="0"/>
        <w:autoSpaceDN w:val="0"/>
        <w:jc w:val="both"/>
        <w:rPr>
          <w:rFonts w:ascii="Arial Narrow" w:eastAsia="Arial Narrow" w:hAnsi="Arial Narrow" w:cs="Arial Narrow"/>
          <w:lang w:val="es-ES"/>
        </w:rPr>
      </w:pPr>
      <w:r w:rsidRPr="007B526E">
        <w:rPr>
          <w:rFonts w:ascii="Arial Narrow" w:eastAsia="Arial Narrow" w:hAnsi="Arial Narrow" w:cs="Arial Narrow"/>
          <w:lang w:val="es-ES"/>
        </w:rPr>
        <w:t>Para tal fin, se seguirán los lineamientos que se establecen a continuación:</w:t>
      </w:r>
    </w:p>
    <w:p w14:paraId="1335D6E8" w14:textId="77777777" w:rsidR="007B526E" w:rsidRPr="007B526E" w:rsidRDefault="007B526E" w:rsidP="007B526E">
      <w:pPr>
        <w:widowControl w:val="0"/>
        <w:autoSpaceDE w:val="0"/>
        <w:autoSpaceDN w:val="0"/>
        <w:jc w:val="both"/>
        <w:rPr>
          <w:rFonts w:ascii="Arial Narrow" w:eastAsia="Arial Narrow" w:hAnsi="Arial Narrow" w:cs="Arial Narrow"/>
          <w:lang w:val="es-ES"/>
        </w:rPr>
      </w:pPr>
    </w:p>
    <w:p w14:paraId="13824B44" w14:textId="77777777" w:rsidR="007B526E" w:rsidRPr="007B526E" w:rsidRDefault="007B526E" w:rsidP="007B526E">
      <w:pPr>
        <w:widowControl w:val="0"/>
        <w:autoSpaceDE w:val="0"/>
        <w:autoSpaceDN w:val="0"/>
        <w:jc w:val="both"/>
        <w:rPr>
          <w:rFonts w:ascii="Arial Narrow" w:eastAsia="Arial Narrow" w:hAnsi="Arial Narrow" w:cs="Arial Narrow"/>
          <w:b/>
          <w:bCs/>
          <w:lang w:val="es-ES"/>
        </w:rPr>
      </w:pPr>
      <w:r w:rsidRPr="007B526E">
        <w:rPr>
          <w:rFonts w:ascii="Arial Narrow" w:eastAsia="Arial Narrow" w:hAnsi="Arial Narrow" w:cs="Arial Narrow"/>
          <w:b/>
          <w:bCs/>
          <w:lang w:val="es-ES"/>
        </w:rPr>
        <w:t>CITACIÓN A LA DILIGENCIA</w:t>
      </w:r>
    </w:p>
    <w:p w14:paraId="088E2009" w14:textId="77777777" w:rsidR="007B526E" w:rsidRPr="007B526E" w:rsidRDefault="007B526E" w:rsidP="007B526E">
      <w:pPr>
        <w:widowControl w:val="0"/>
        <w:autoSpaceDE w:val="0"/>
        <w:autoSpaceDN w:val="0"/>
        <w:jc w:val="both"/>
        <w:rPr>
          <w:rFonts w:ascii="Arial Narrow" w:eastAsia="Arial Narrow" w:hAnsi="Arial Narrow" w:cs="Arial Narrow"/>
          <w:lang w:val="es-ES"/>
        </w:rPr>
      </w:pPr>
      <w:r w:rsidRPr="007B526E">
        <w:rPr>
          <w:rFonts w:ascii="Arial Narrow" w:eastAsia="Arial Narrow" w:hAnsi="Arial Narrow" w:cs="Arial Narrow"/>
          <w:lang w:val="es-ES"/>
        </w:rPr>
        <w:t>Las diligencias, es decir audiencias y actuaciones de tipo oral, se citarán por Inspector de Trabajo y seguridad social mediante citación para audiencia de conciliación, comunicado a través del correo electrónico institucional del inspector asignado, y dirigido a los correos electrónicos de las partes interesadas (Convocante (s) – Convocado(s)).</w:t>
      </w:r>
    </w:p>
    <w:p w14:paraId="4F6FB2D0" w14:textId="77777777" w:rsidR="007B526E" w:rsidRPr="007B526E" w:rsidRDefault="007B526E" w:rsidP="007B526E">
      <w:pPr>
        <w:widowControl w:val="0"/>
        <w:autoSpaceDE w:val="0"/>
        <w:autoSpaceDN w:val="0"/>
        <w:jc w:val="both"/>
        <w:rPr>
          <w:rFonts w:ascii="Arial Narrow" w:eastAsia="Arial Narrow" w:hAnsi="Arial Narrow" w:cs="Arial Narrow"/>
          <w:lang w:val="es-ES"/>
        </w:rPr>
      </w:pPr>
    </w:p>
    <w:p w14:paraId="0B2BC296" w14:textId="77777777" w:rsidR="007B526E" w:rsidRPr="007B526E" w:rsidRDefault="007B526E" w:rsidP="007B526E">
      <w:pPr>
        <w:widowControl w:val="0"/>
        <w:autoSpaceDE w:val="0"/>
        <w:autoSpaceDN w:val="0"/>
        <w:jc w:val="both"/>
        <w:rPr>
          <w:rFonts w:ascii="Arial Narrow" w:eastAsia="Arial Narrow" w:hAnsi="Arial Narrow" w:cs="Arial Narrow"/>
          <w:lang w:val="es-ES"/>
        </w:rPr>
      </w:pPr>
      <w:r w:rsidRPr="007B526E">
        <w:rPr>
          <w:rFonts w:ascii="Arial Narrow" w:eastAsia="Arial Narrow" w:hAnsi="Arial Narrow" w:cs="Arial Narrow"/>
          <w:lang w:val="es-ES"/>
        </w:rPr>
        <w:t>El inspector de trabajo promoverá las gestiones necesarias con el fin de garantizar la participación de las partes a la audiencia.</w:t>
      </w:r>
    </w:p>
    <w:p w14:paraId="28D4B2FC" w14:textId="77777777" w:rsidR="007B526E" w:rsidRPr="007B526E" w:rsidRDefault="007B526E" w:rsidP="007B526E">
      <w:pPr>
        <w:widowControl w:val="0"/>
        <w:autoSpaceDE w:val="0"/>
        <w:autoSpaceDN w:val="0"/>
        <w:jc w:val="both"/>
        <w:rPr>
          <w:rFonts w:ascii="Arial Narrow" w:eastAsia="Arial Narrow" w:hAnsi="Arial Narrow" w:cs="Arial Narrow"/>
          <w:lang w:val="es-ES"/>
        </w:rPr>
      </w:pPr>
    </w:p>
    <w:p w14:paraId="02E333C2" w14:textId="77777777" w:rsidR="007B526E" w:rsidRPr="007B526E" w:rsidRDefault="007B526E" w:rsidP="007B526E">
      <w:pPr>
        <w:widowControl w:val="0"/>
        <w:autoSpaceDE w:val="0"/>
        <w:autoSpaceDN w:val="0"/>
        <w:jc w:val="both"/>
        <w:rPr>
          <w:rFonts w:ascii="Arial Narrow" w:eastAsia="Arial Narrow" w:hAnsi="Arial Narrow" w:cs="Arial Narrow"/>
          <w:b/>
          <w:bCs/>
          <w:lang w:val="es-ES"/>
        </w:rPr>
      </w:pPr>
      <w:r w:rsidRPr="007B526E">
        <w:rPr>
          <w:rFonts w:ascii="Arial Narrow" w:eastAsia="Arial Narrow" w:hAnsi="Arial Narrow" w:cs="Arial Narrow"/>
          <w:b/>
          <w:bCs/>
          <w:lang w:val="es-ES"/>
        </w:rPr>
        <w:t>REQUERIMIENTOS TÉCNICOS</w:t>
      </w:r>
    </w:p>
    <w:p w14:paraId="61455485" w14:textId="77777777" w:rsidR="007B526E" w:rsidRPr="007B526E" w:rsidRDefault="007B526E" w:rsidP="007B526E">
      <w:pPr>
        <w:widowControl w:val="0"/>
        <w:autoSpaceDE w:val="0"/>
        <w:autoSpaceDN w:val="0"/>
        <w:jc w:val="both"/>
        <w:rPr>
          <w:rFonts w:ascii="Arial Narrow" w:eastAsia="Arial Narrow" w:hAnsi="Arial Narrow" w:cs="Arial Narrow"/>
          <w:lang w:val="es-ES"/>
        </w:rPr>
      </w:pPr>
      <w:r w:rsidRPr="007B526E">
        <w:rPr>
          <w:rFonts w:ascii="Arial Narrow" w:eastAsia="Arial Narrow" w:hAnsi="Arial Narrow" w:cs="Arial Narrow"/>
          <w:lang w:val="es-ES"/>
        </w:rPr>
        <w:t xml:space="preserve">Los elementos tecnológicos que deberán ser utilizados por los diferentes usuarios (ciudadano y </w:t>
      </w:r>
      <w:r w:rsidRPr="007B526E">
        <w:rPr>
          <w:rFonts w:ascii="Arial Narrow" w:eastAsia="Arial Narrow" w:hAnsi="Arial Narrow" w:cs="Arial Narrow"/>
          <w:lang w:val="es-ES"/>
        </w:rPr>
        <w:lastRenderedPageBreak/>
        <w:t>funcionario) para el correcto desarrollo de las audiencias de conciliación en derecho a través de comunicaciones digitales no presenciales, son los siguientes:</w:t>
      </w:r>
    </w:p>
    <w:p w14:paraId="3BC85141" w14:textId="77777777" w:rsidR="007B526E" w:rsidRPr="007B526E" w:rsidRDefault="007B526E" w:rsidP="007B526E">
      <w:pPr>
        <w:widowControl w:val="0"/>
        <w:autoSpaceDE w:val="0"/>
        <w:autoSpaceDN w:val="0"/>
        <w:jc w:val="both"/>
        <w:rPr>
          <w:rFonts w:ascii="Arial Narrow" w:eastAsia="Arial Narrow" w:hAnsi="Arial Narrow" w:cs="Arial Narrow"/>
          <w:lang w:val="es-ES"/>
        </w:rPr>
      </w:pPr>
    </w:p>
    <w:p w14:paraId="0EE1FA6A" w14:textId="77777777" w:rsidR="007B526E" w:rsidRPr="007B526E" w:rsidRDefault="007B526E" w:rsidP="007B526E">
      <w:pPr>
        <w:widowControl w:val="0"/>
        <w:autoSpaceDE w:val="0"/>
        <w:autoSpaceDN w:val="0"/>
        <w:jc w:val="both"/>
        <w:rPr>
          <w:rFonts w:ascii="Arial Narrow" w:eastAsia="Arial Narrow" w:hAnsi="Arial Narrow" w:cs="Arial Narrow"/>
          <w:b/>
          <w:bCs/>
          <w:lang w:val="es-ES"/>
        </w:rPr>
      </w:pPr>
      <w:r w:rsidRPr="007B526E">
        <w:rPr>
          <w:rFonts w:ascii="Arial Narrow" w:eastAsia="Arial Narrow" w:hAnsi="Arial Narrow" w:cs="Arial Narrow"/>
          <w:b/>
          <w:bCs/>
          <w:lang w:val="es-ES"/>
        </w:rPr>
        <w:t>Equipos de cómputo.</w:t>
      </w:r>
    </w:p>
    <w:p w14:paraId="0E507925" w14:textId="77777777" w:rsidR="007B526E" w:rsidRPr="007B526E" w:rsidRDefault="007B526E" w:rsidP="007B526E">
      <w:pPr>
        <w:widowControl w:val="0"/>
        <w:autoSpaceDE w:val="0"/>
        <w:autoSpaceDN w:val="0"/>
        <w:jc w:val="both"/>
        <w:rPr>
          <w:rFonts w:ascii="Arial Narrow" w:eastAsia="Arial Narrow" w:hAnsi="Arial Narrow" w:cs="Arial Narrow"/>
          <w:lang w:val="es-ES"/>
        </w:rPr>
      </w:pPr>
      <w:r w:rsidRPr="007B526E">
        <w:rPr>
          <w:rFonts w:ascii="Arial Narrow" w:eastAsia="Arial Narrow" w:hAnsi="Arial Narrow" w:cs="Arial Narrow"/>
          <w:lang w:val="es-ES"/>
        </w:rPr>
        <w:t>Los usuarios podrán hacer uso del siguiente hardware:</w:t>
      </w:r>
    </w:p>
    <w:p w14:paraId="4044429A" w14:textId="77777777" w:rsidR="007B526E" w:rsidRPr="007B526E" w:rsidRDefault="007B526E" w:rsidP="007B526E">
      <w:pPr>
        <w:widowControl w:val="0"/>
        <w:numPr>
          <w:ilvl w:val="0"/>
          <w:numId w:val="39"/>
        </w:numPr>
        <w:autoSpaceDE w:val="0"/>
        <w:autoSpaceDN w:val="0"/>
        <w:jc w:val="both"/>
        <w:rPr>
          <w:rFonts w:ascii="Arial Narrow" w:eastAsia="Arial Narrow" w:hAnsi="Arial Narrow" w:cs="Arial Narrow"/>
          <w:lang w:val="es-ES"/>
        </w:rPr>
      </w:pPr>
      <w:r w:rsidRPr="007B526E">
        <w:rPr>
          <w:rFonts w:ascii="Arial Narrow" w:eastAsia="Arial Narrow" w:hAnsi="Arial Narrow" w:cs="Arial Narrow"/>
          <w:lang w:val="es-ES"/>
        </w:rPr>
        <w:t>PC (Computador personal).</w:t>
      </w:r>
    </w:p>
    <w:p w14:paraId="15BBF6B3" w14:textId="77777777" w:rsidR="007B526E" w:rsidRPr="007B526E" w:rsidRDefault="007B526E" w:rsidP="007B526E">
      <w:pPr>
        <w:widowControl w:val="0"/>
        <w:numPr>
          <w:ilvl w:val="0"/>
          <w:numId w:val="39"/>
        </w:numPr>
        <w:autoSpaceDE w:val="0"/>
        <w:autoSpaceDN w:val="0"/>
        <w:jc w:val="both"/>
        <w:rPr>
          <w:rFonts w:ascii="Arial Narrow" w:eastAsia="Arial Narrow" w:hAnsi="Arial Narrow" w:cs="Arial Narrow"/>
          <w:lang w:val="es-ES"/>
        </w:rPr>
      </w:pPr>
      <w:r w:rsidRPr="007B526E">
        <w:rPr>
          <w:rFonts w:ascii="Arial Narrow" w:eastAsia="Arial Narrow" w:hAnsi="Arial Narrow" w:cs="Arial Narrow"/>
          <w:lang w:val="es-ES"/>
        </w:rPr>
        <w:t>Tabletas.</w:t>
      </w:r>
    </w:p>
    <w:p w14:paraId="66F3E1F4" w14:textId="77777777" w:rsidR="007B526E" w:rsidRPr="007B526E" w:rsidRDefault="007B526E" w:rsidP="007B526E">
      <w:pPr>
        <w:widowControl w:val="0"/>
        <w:numPr>
          <w:ilvl w:val="0"/>
          <w:numId w:val="39"/>
        </w:numPr>
        <w:autoSpaceDE w:val="0"/>
        <w:autoSpaceDN w:val="0"/>
        <w:jc w:val="both"/>
        <w:rPr>
          <w:rFonts w:ascii="Arial Narrow" w:eastAsia="Arial Narrow" w:hAnsi="Arial Narrow" w:cs="Arial Narrow"/>
          <w:lang w:val="es-ES"/>
        </w:rPr>
      </w:pPr>
      <w:r w:rsidRPr="007B526E">
        <w:rPr>
          <w:rFonts w:ascii="Arial Narrow" w:eastAsia="Arial Narrow" w:hAnsi="Arial Narrow" w:cs="Arial Narrow"/>
          <w:lang w:val="es-ES"/>
        </w:rPr>
        <w:t>Equipos celulares</w:t>
      </w:r>
    </w:p>
    <w:p w14:paraId="35303EEF" w14:textId="77777777" w:rsidR="007B526E" w:rsidRPr="007B526E" w:rsidRDefault="007B526E" w:rsidP="007B526E">
      <w:pPr>
        <w:widowControl w:val="0"/>
        <w:autoSpaceDE w:val="0"/>
        <w:autoSpaceDN w:val="0"/>
        <w:jc w:val="both"/>
        <w:rPr>
          <w:rFonts w:ascii="Arial Narrow" w:eastAsia="Arial Narrow" w:hAnsi="Arial Narrow" w:cs="Arial Narrow"/>
          <w:lang w:val="es-ES"/>
        </w:rPr>
      </w:pPr>
    </w:p>
    <w:p w14:paraId="16EB22E1" w14:textId="77777777" w:rsidR="007B526E" w:rsidRPr="007B526E" w:rsidRDefault="007B526E" w:rsidP="007B526E">
      <w:pPr>
        <w:widowControl w:val="0"/>
        <w:autoSpaceDE w:val="0"/>
        <w:autoSpaceDN w:val="0"/>
        <w:jc w:val="both"/>
        <w:rPr>
          <w:rFonts w:ascii="Arial Narrow" w:eastAsia="Arial Narrow" w:hAnsi="Arial Narrow" w:cs="Arial Narrow"/>
          <w:lang w:val="es-ES"/>
        </w:rPr>
      </w:pPr>
      <w:r w:rsidRPr="007B526E">
        <w:rPr>
          <w:rFonts w:ascii="Arial Narrow" w:eastAsia="Arial Narrow" w:hAnsi="Arial Narrow" w:cs="Arial Narrow"/>
          <w:lang w:val="es-ES"/>
        </w:rPr>
        <w:t xml:space="preserve">El hardware a ser utilizado deberá tener configurado alguna de los siguientes tipos de sistemas operativos: </w:t>
      </w:r>
    </w:p>
    <w:p w14:paraId="55A5D33A" w14:textId="77777777" w:rsidR="007B526E" w:rsidRPr="007B526E" w:rsidRDefault="007B526E" w:rsidP="007B526E">
      <w:pPr>
        <w:widowControl w:val="0"/>
        <w:numPr>
          <w:ilvl w:val="0"/>
          <w:numId w:val="38"/>
        </w:numPr>
        <w:autoSpaceDE w:val="0"/>
        <w:autoSpaceDN w:val="0"/>
        <w:jc w:val="both"/>
        <w:rPr>
          <w:rFonts w:ascii="Arial Narrow" w:eastAsia="Arial Narrow" w:hAnsi="Arial Narrow" w:cs="Arial Narrow"/>
          <w:lang w:val="es-ES"/>
        </w:rPr>
      </w:pPr>
      <w:r w:rsidRPr="007B526E">
        <w:rPr>
          <w:rFonts w:ascii="Arial Narrow" w:eastAsia="Arial Narrow" w:hAnsi="Arial Narrow" w:cs="Arial Narrow"/>
          <w:lang w:val="es-ES"/>
        </w:rPr>
        <w:t>Windows 10 versión 2020 o superior.</w:t>
      </w:r>
    </w:p>
    <w:p w14:paraId="55A52878" w14:textId="77777777" w:rsidR="007B526E" w:rsidRPr="007B526E" w:rsidRDefault="007B526E" w:rsidP="007B526E">
      <w:pPr>
        <w:widowControl w:val="0"/>
        <w:numPr>
          <w:ilvl w:val="0"/>
          <w:numId w:val="38"/>
        </w:numPr>
        <w:autoSpaceDE w:val="0"/>
        <w:autoSpaceDN w:val="0"/>
        <w:jc w:val="both"/>
        <w:rPr>
          <w:rFonts w:ascii="Arial Narrow" w:eastAsia="Arial Narrow" w:hAnsi="Arial Narrow" w:cs="Arial Narrow"/>
          <w:lang w:val="es-ES"/>
        </w:rPr>
      </w:pPr>
      <w:r w:rsidRPr="007B526E">
        <w:rPr>
          <w:rFonts w:ascii="Arial Narrow" w:eastAsia="Arial Narrow" w:hAnsi="Arial Narrow" w:cs="Arial Narrow"/>
          <w:lang w:val="es-ES"/>
        </w:rPr>
        <w:t>MacOS versión 10.14.6 o superior.</w:t>
      </w:r>
    </w:p>
    <w:p w14:paraId="3C0E599D" w14:textId="77777777" w:rsidR="007B526E" w:rsidRPr="007B526E" w:rsidRDefault="007B526E" w:rsidP="007B526E">
      <w:pPr>
        <w:widowControl w:val="0"/>
        <w:numPr>
          <w:ilvl w:val="0"/>
          <w:numId w:val="38"/>
        </w:numPr>
        <w:autoSpaceDE w:val="0"/>
        <w:autoSpaceDN w:val="0"/>
        <w:jc w:val="both"/>
        <w:rPr>
          <w:rFonts w:ascii="Arial Narrow" w:eastAsia="Arial Narrow" w:hAnsi="Arial Narrow" w:cs="Arial Narrow"/>
          <w:lang w:val="es-ES"/>
        </w:rPr>
      </w:pPr>
      <w:r w:rsidRPr="007B526E">
        <w:rPr>
          <w:rFonts w:ascii="Arial Narrow" w:eastAsia="Arial Narrow" w:hAnsi="Arial Narrow" w:cs="Arial Narrow"/>
          <w:lang w:val="es-ES"/>
        </w:rPr>
        <w:t>Android 9.0 o superior.</w:t>
      </w:r>
    </w:p>
    <w:p w14:paraId="0D90A398" w14:textId="77777777" w:rsidR="007B526E" w:rsidRPr="007B526E" w:rsidRDefault="007B526E" w:rsidP="007B526E">
      <w:pPr>
        <w:widowControl w:val="0"/>
        <w:numPr>
          <w:ilvl w:val="0"/>
          <w:numId w:val="38"/>
        </w:numPr>
        <w:autoSpaceDE w:val="0"/>
        <w:autoSpaceDN w:val="0"/>
        <w:jc w:val="both"/>
        <w:rPr>
          <w:rFonts w:ascii="Arial Narrow" w:eastAsia="Arial Narrow" w:hAnsi="Arial Narrow" w:cs="Arial Narrow"/>
          <w:lang w:val="es-ES"/>
        </w:rPr>
      </w:pPr>
      <w:r w:rsidRPr="007B526E">
        <w:rPr>
          <w:rFonts w:ascii="Arial Narrow" w:eastAsia="Arial Narrow" w:hAnsi="Arial Narrow" w:cs="Arial Narrow"/>
          <w:lang w:val="es-ES"/>
        </w:rPr>
        <w:t>iOS 12.4.8 o superior</w:t>
      </w:r>
    </w:p>
    <w:p w14:paraId="00E0C39B" w14:textId="77777777" w:rsidR="007B526E" w:rsidRPr="007B526E" w:rsidRDefault="007B526E" w:rsidP="007B526E">
      <w:pPr>
        <w:widowControl w:val="0"/>
        <w:autoSpaceDE w:val="0"/>
        <w:autoSpaceDN w:val="0"/>
        <w:jc w:val="both"/>
        <w:rPr>
          <w:rFonts w:ascii="Arial Narrow" w:eastAsia="Arial Narrow" w:hAnsi="Arial Narrow" w:cs="Arial Narrow"/>
          <w:lang w:val="es-ES"/>
        </w:rPr>
      </w:pPr>
      <w:r w:rsidRPr="007B526E">
        <w:rPr>
          <w:rFonts w:ascii="Arial Narrow" w:eastAsia="Arial Narrow" w:hAnsi="Arial Narrow" w:cs="Arial Narrow"/>
          <w:lang w:val="es-ES"/>
        </w:rPr>
        <w:t>No se recomienda el uso del sistema operativo Linux en cualquiera de sus distribuciones y/o variantes.</w:t>
      </w:r>
    </w:p>
    <w:p w14:paraId="49BCCC6D" w14:textId="77777777" w:rsidR="007B526E" w:rsidRPr="007B526E" w:rsidRDefault="007B526E" w:rsidP="007B526E">
      <w:pPr>
        <w:widowControl w:val="0"/>
        <w:autoSpaceDE w:val="0"/>
        <w:autoSpaceDN w:val="0"/>
        <w:jc w:val="both"/>
        <w:rPr>
          <w:rFonts w:ascii="Arial Narrow" w:eastAsia="Arial Narrow" w:hAnsi="Arial Narrow" w:cs="Arial Narrow"/>
          <w:lang w:val="es-ES"/>
        </w:rPr>
      </w:pPr>
    </w:p>
    <w:p w14:paraId="6AFB5780" w14:textId="77777777" w:rsidR="007B526E" w:rsidRPr="007B526E" w:rsidRDefault="007B526E" w:rsidP="007B526E">
      <w:pPr>
        <w:widowControl w:val="0"/>
        <w:autoSpaceDE w:val="0"/>
        <w:autoSpaceDN w:val="0"/>
        <w:jc w:val="both"/>
        <w:rPr>
          <w:rFonts w:ascii="Arial Narrow" w:eastAsia="Arial Narrow" w:hAnsi="Arial Narrow" w:cs="Arial Narrow"/>
          <w:b/>
          <w:bCs/>
          <w:lang w:val="es-ES"/>
        </w:rPr>
      </w:pPr>
      <w:r w:rsidRPr="007B526E">
        <w:rPr>
          <w:rFonts w:ascii="Arial Narrow" w:eastAsia="Arial Narrow" w:hAnsi="Arial Narrow" w:cs="Arial Narrow"/>
          <w:b/>
          <w:bCs/>
          <w:lang w:val="es-ES"/>
        </w:rPr>
        <w:t>Navegadores.</w:t>
      </w:r>
    </w:p>
    <w:p w14:paraId="4758B000" w14:textId="77777777" w:rsidR="007B526E" w:rsidRPr="007B526E" w:rsidRDefault="007B526E" w:rsidP="007B526E">
      <w:pPr>
        <w:widowControl w:val="0"/>
        <w:autoSpaceDE w:val="0"/>
        <w:autoSpaceDN w:val="0"/>
        <w:jc w:val="both"/>
        <w:rPr>
          <w:rFonts w:ascii="Arial Narrow" w:eastAsia="Arial Narrow" w:hAnsi="Arial Narrow" w:cs="Arial Narrow"/>
          <w:lang w:val="es-ES"/>
        </w:rPr>
      </w:pPr>
      <w:r w:rsidRPr="007B526E">
        <w:rPr>
          <w:rFonts w:ascii="Arial Narrow" w:eastAsia="Arial Narrow" w:hAnsi="Arial Narrow" w:cs="Arial Narrow"/>
          <w:lang w:val="es-ES"/>
        </w:rPr>
        <w:t>Los navegadores verificados que podrán ser utilizados para el procedimiento de audiencias de conciliación en derecho a través de comunicaciones digitales no presenciales, son los siguientes:</w:t>
      </w:r>
    </w:p>
    <w:p w14:paraId="3064DC6C" w14:textId="77777777" w:rsidR="007B526E" w:rsidRPr="007B526E" w:rsidRDefault="007B526E" w:rsidP="007B526E">
      <w:pPr>
        <w:widowControl w:val="0"/>
        <w:autoSpaceDE w:val="0"/>
        <w:autoSpaceDN w:val="0"/>
        <w:jc w:val="both"/>
        <w:rPr>
          <w:rFonts w:ascii="Arial Narrow" w:eastAsia="Arial Narrow" w:hAnsi="Arial Narrow" w:cs="Arial Narrow"/>
          <w:lang w:val="es-ES"/>
        </w:rPr>
      </w:pPr>
    </w:p>
    <w:p w14:paraId="2868EEB5" w14:textId="77777777" w:rsidR="007B526E" w:rsidRPr="007B526E" w:rsidRDefault="007B526E" w:rsidP="007B526E">
      <w:pPr>
        <w:widowControl w:val="0"/>
        <w:numPr>
          <w:ilvl w:val="0"/>
          <w:numId w:val="38"/>
        </w:numPr>
        <w:autoSpaceDE w:val="0"/>
        <w:autoSpaceDN w:val="0"/>
        <w:jc w:val="both"/>
        <w:rPr>
          <w:rFonts w:ascii="Arial Narrow" w:eastAsia="Arial Narrow" w:hAnsi="Arial Narrow" w:cs="Arial Narrow"/>
          <w:lang w:val="es-ES"/>
        </w:rPr>
      </w:pPr>
      <w:r w:rsidRPr="007B526E">
        <w:rPr>
          <w:rFonts w:ascii="Arial Narrow" w:eastAsia="Arial Narrow" w:hAnsi="Arial Narrow" w:cs="Arial Narrow"/>
          <w:lang w:val="es-ES"/>
        </w:rPr>
        <w:t>Microsoft Edge Chromium versión 84.0.522.48 o superior.</w:t>
      </w:r>
    </w:p>
    <w:p w14:paraId="5C9A5691" w14:textId="77777777" w:rsidR="007B526E" w:rsidRPr="007B526E" w:rsidRDefault="007B526E" w:rsidP="007B526E">
      <w:pPr>
        <w:widowControl w:val="0"/>
        <w:numPr>
          <w:ilvl w:val="0"/>
          <w:numId w:val="38"/>
        </w:numPr>
        <w:autoSpaceDE w:val="0"/>
        <w:autoSpaceDN w:val="0"/>
        <w:jc w:val="both"/>
        <w:rPr>
          <w:rFonts w:ascii="Arial Narrow" w:eastAsia="Arial Narrow" w:hAnsi="Arial Narrow" w:cs="Arial Narrow"/>
          <w:lang w:val="es-ES"/>
        </w:rPr>
      </w:pPr>
      <w:r w:rsidRPr="007B526E">
        <w:rPr>
          <w:rFonts w:ascii="Arial Narrow" w:eastAsia="Arial Narrow" w:hAnsi="Arial Narrow" w:cs="Arial Narrow"/>
          <w:lang w:val="es-ES"/>
        </w:rPr>
        <w:t>Google Chrome versión 84.0.4147.105 o superior.</w:t>
      </w:r>
    </w:p>
    <w:p w14:paraId="27F7D716" w14:textId="77777777" w:rsidR="007B526E" w:rsidRPr="007B526E" w:rsidRDefault="007B526E" w:rsidP="007B526E">
      <w:pPr>
        <w:widowControl w:val="0"/>
        <w:numPr>
          <w:ilvl w:val="0"/>
          <w:numId w:val="38"/>
        </w:numPr>
        <w:autoSpaceDE w:val="0"/>
        <w:autoSpaceDN w:val="0"/>
        <w:jc w:val="both"/>
        <w:rPr>
          <w:rFonts w:ascii="Arial Narrow" w:eastAsia="Arial Narrow" w:hAnsi="Arial Narrow" w:cs="Arial Narrow"/>
          <w:lang w:val="es-ES"/>
        </w:rPr>
      </w:pPr>
      <w:r w:rsidRPr="007B526E">
        <w:rPr>
          <w:rFonts w:ascii="Arial Narrow" w:eastAsia="Arial Narrow" w:hAnsi="Arial Narrow" w:cs="Arial Narrow"/>
          <w:lang w:val="es-ES"/>
        </w:rPr>
        <w:t>Mozilla Firefox versión 79.0 o superior.</w:t>
      </w:r>
    </w:p>
    <w:p w14:paraId="6A033BBC" w14:textId="77777777" w:rsidR="007B526E" w:rsidRPr="007B526E" w:rsidRDefault="007B526E" w:rsidP="007B526E">
      <w:pPr>
        <w:widowControl w:val="0"/>
        <w:numPr>
          <w:ilvl w:val="0"/>
          <w:numId w:val="38"/>
        </w:numPr>
        <w:autoSpaceDE w:val="0"/>
        <w:autoSpaceDN w:val="0"/>
        <w:jc w:val="both"/>
        <w:rPr>
          <w:rFonts w:ascii="Arial Narrow" w:eastAsia="Arial Narrow" w:hAnsi="Arial Narrow" w:cs="Arial Narrow"/>
          <w:lang w:val="es-ES"/>
        </w:rPr>
      </w:pPr>
      <w:r w:rsidRPr="007B526E">
        <w:rPr>
          <w:rFonts w:ascii="Arial Narrow" w:eastAsia="Arial Narrow" w:hAnsi="Arial Narrow" w:cs="Arial Narrow"/>
          <w:lang w:val="es-ES"/>
        </w:rPr>
        <w:t>Opera 70.0.3728.71 o superior</w:t>
      </w:r>
    </w:p>
    <w:p w14:paraId="191785D9" w14:textId="77777777" w:rsidR="007B526E" w:rsidRPr="007B526E" w:rsidRDefault="007B526E" w:rsidP="007B526E">
      <w:pPr>
        <w:widowControl w:val="0"/>
        <w:numPr>
          <w:ilvl w:val="0"/>
          <w:numId w:val="38"/>
        </w:numPr>
        <w:autoSpaceDE w:val="0"/>
        <w:autoSpaceDN w:val="0"/>
        <w:jc w:val="both"/>
        <w:rPr>
          <w:rFonts w:ascii="Arial Narrow" w:eastAsia="Arial Narrow" w:hAnsi="Arial Narrow" w:cs="Arial Narrow"/>
          <w:lang w:val="es-ES"/>
        </w:rPr>
      </w:pPr>
      <w:r w:rsidRPr="007B526E">
        <w:rPr>
          <w:rFonts w:ascii="Arial Narrow" w:eastAsia="Arial Narrow" w:hAnsi="Arial Narrow" w:cs="Arial Narrow"/>
          <w:lang w:val="es-ES"/>
        </w:rPr>
        <w:t>Safari: el asignado a la versión de MacOS.</w:t>
      </w:r>
    </w:p>
    <w:p w14:paraId="3676948C" w14:textId="77777777" w:rsidR="007B526E" w:rsidRPr="007B526E" w:rsidRDefault="007B526E" w:rsidP="007B526E">
      <w:pPr>
        <w:widowControl w:val="0"/>
        <w:autoSpaceDE w:val="0"/>
        <w:autoSpaceDN w:val="0"/>
        <w:jc w:val="both"/>
        <w:rPr>
          <w:rFonts w:ascii="Arial Narrow" w:eastAsia="Arial Narrow" w:hAnsi="Arial Narrow" w:cs="Arial Narrow"/>
          <w:b/>
          <w:bCs/>
          <w:u w:val="single"/>
          <w:lang w:val="es-ES"/>
        </w:rPr>
      </w:pPr>
    </w:p>
    <w:p w14:paraId="7E2D99F8" w14:textId="77777777" w:rsidR="007B526E" w:rsidRPr="007B526E" w:rsidRDefault="007B526E" w:rsidP="007B526E">
      <w:pPr>
        <w:widowControl w:val="0"/>
        <w:autoSpaceDE w:val="0"/>
        <w:autoSpaceDN w:val="0"/>
        <w:jc w:val="both"/>
        <w:rPr>
          <w:rFonts w:ascii="Arial Narrow" w:eastAsia="Arial Narrow" w:hAnsi="Arial Narrow" w:cs="Arial Narrow"/>
          <w:b/>
          <w:bCs/>
          <w:lang w:val="es-ES"/>
        </w:rPr>
      </w:pPr>
      <w:r w:rsidRPr="007B526E">
        <w:rPr>
          <w:rFonts w:ascii="Arial Narrow" w:eastAsia="Arial Narrow" w:hAnsi="Arial Narrow" w:cs="Arial Narrow"/>
          <w:b/>
          <w:bCs/>
          <w:lang w:val="es-ES"/>
        </w:rPr>
        <w:t>Aplicaciones</w:t>
      </w:r>
    </w:p>
    <w:p w14:paraId="3678BA80" w14:textId="77777777" w:rsidR="007B526E" w:rsidRPr="007B526E" w:rsidRDefault="007B526E" w:rsidP="007B526E">
      <w:pPr>
        <w:widowControl w:val="0"/>
        <w:autoSpaceDE w:val="0"/>
        <w:autoSpaceDN w:val="0"/>
        <w:jc w:val="both"/>
        <w:rPr>
          <w:rFonts w:ascii="Arial Narrow" w:eastAsia="Arial Narrow" w:hAnsi="Arial Narrow" w:cs="Arial Narrow"/>
          <w:lang w:val="es-ES"/>
        </w:rPr>
      </w:pPr>
      <w:r w:rsidRPr="007B526E">
        <w:rPr>
          <w:rFonts w:ascii="Arial Narrow" w:eastAsia="Arial Narrow" w:hAnsi="Arial Narrow" w:cs="Arial Narrow"/>
          <w:lang w:val="es-ES"/>
        </w:rPr>
        <w:t>La diligencia se llevará a cabo haciendo uso de la aplicación tecnológica Microsoft Teams, la cual podrá ser desplegada a través de un navegador web o instalado localmente (versión 1.3.00.15561 o superior).</w:t>
      </w:r>
    </w:p>
    <w:p w14:paraId="5097A0A2" w14:textId="77777777" w:rsidR="007B526E" w:rsidRPr="007B526E" w:rsidRDefault="007B526E" w:rsidP="007B526E">
      <w:pPr>
        <w:widowControl w:val="0"/>
        <w:autoSpaceDE w:val="0"/>
        <w:autoSpaceDN w:val="0"/>
        <w:jc w:val="both"/>
        <w:rPr>
          <w:rFonts w:ascii="Arial Narrow" w:eastAsia="Arial Narrow" w:hAnsi="Arial Narrow" w:cs="Arial Narrow"/>
          <w:lang w:val="es-ES"/>
        </w:rPr>
      </w:pPr>
    </w:p>
    <w:p w14:paraId="63FA4269" w14:textId="77777777" w:rsidR="007B526E" w:rsidRPr="007B526E" w:rsidRDefault="007B526E" w:rsidP="007B526E">
      <w:pPr>
        <w:widowControl w:val="0"/>
        <w:autoSpaceDE w:val="0"/>
        <w:autoSpaceDN w:val="0"/>
        <w:jc w:val="both"/>
        <w:rPr>
          <w:rFonts w:ascii="Arial Narrow" w:eastAsia="Arial Narrow" w:hAnsi="Arial Narrow" w:cs="Arial Narrow"/>
          <w:lang w:val="es-ES"/>
        </w:rPr>
      </w:pPr>
      <w:r w:rsidRPr="007B526E">
        <w:rPr>
          <w:rFonts w:ascii="Arial Narrow" w:eastAsia="Arial Narrow" w:hAnsi="Arial Narrow" w:cs="Arial Narrow"/>
          <w:lang w:val="es-ES"/>
        </w:rPr>
        <w:t xml:space="preserve">Para el desarrollo de la audiencia de conciliación, el ciudadano deberá tener instalado y configurado un navegador web o la aplicación de escritorio la cual podrá descargar desde la URL </w:t>
      </w:r>
      <w:hyperlink r:id="rId11" w:history="1">
        <w:r w:rsidRPr="007B526E">
          <w:rPr>
            <w:rFonts w:ascii="Arial Narrow" w:eastAsia="Arial Narrow" w:hAnsi="Arial Narrow" w:cs="Arial Narrow"/>
            <w:color w:val="0000FF"/>
            <w:u w:val="single"/>
            <w:lang w:val="es-ES"/>
          </w:rPr>
          <w:t>https://aka.ms/getteams</w:t>
        </w:r>
      </w:hyperlink>
      <w:r w:rsidRPr="007B526E">
        <w:rPr>
          <w:rFonts w:ascii="Arial Narrow" w:eastAsia="Arial Narrow" w:hAnsi="Arial Narrow" w:cs="Arial Narrow"/>
          <w:lang w:val="es-ES"/>
        </w:rPr>
        <w:t>. Para el uso de la aplicación de escritorio, es necesario que el ciudadano cuente con una licencia de uso de Microsoft.</w:t>
      </w:r>
    </w:p>
    <w:p w14:paraId="12D2B500" w14:textId="77777777" w:rsidR="007B526E" w:rsidRPr="007B526E" w:rsidRDefault="007B526E" w:rsidP="007B526E">
      <w:pPr>
        <w:widowControl w:val="0"/>
        <w:autoSpaceDE w:val="0"/>
        <w:autoSpaceDN w:val="0"/>
        <w:jc w:val="both"/>
        <w:rPr>
          <w:rFonts w:ascii="Arial Narrow" w:eastAsia="Arial Narrow" w:hAnsi="Arial Narrow" w:cs="Arial Narrow"/>
          <w:lang w:val="es-ES"/>
        </w:rPr>
      </w:pPr>
    </w:p>
    <w:p w14:paraId="38768855" w14:textId="77777777" w:rsidR="007B526E" w:rsidRPr="007B526E" w:rsidRDefault="007B526E" w:rsidP="007B526E">
      <w:pPr>
        <w:widowControl w:val="0"/>
        <w:autoSpaceDE w:val="0"/>
        <w:autoSpaceDN w:val="0"/>
        <w:jc w:val="both"/>
        <w:rPr>
          <w:rFonts w:ascii="Arial Narrow" w:eastAsia="Arial Narrow" w:hAnsi="Arial Narrow" w:cs="Arial Narrow"/>
          <w:lang w:val="es-ES"/>
        </w:rPr>
      </w:pPr>
      <w:r w:rsidRPr="007B526E">
        <w:rPr>
          <w:rFonts w:ascii="Arial Narrow" w:eastAsia="Arial Narrow" w:hAnsi="Arial Narrow" w:cs="Arial Narrow"/>
          <w:lang w:val="es-ES"/>
        </w:rPr>
        <w:t xml:space="preserve">En el caso del funcionario del Ministerio del Trabajo que dirigirá la audiencia, es necesario tener </w:t>
      </w:r>
      <w:r w:rsidRPr="007B526E">
        <w:rPr>
          <w:rFonts w:ascii="Arial Narrow" w:eastAsia="Arial Narrow" w:hAnsi="Arial Narrow" w:cs="Arial Narrow"/>
          <w:lang w:val="es-ES"/>
        </w:rPr>
        <w:lastRenderedPageBreak/>
        <w:t>instalado localmente la aplicación Microsoft Teams (versión 1.3.00.15561 o superior) haciendo uso de la licencia de uso otorgada por el Ministerio del Trabajo.</w:t>
      </w:r>
    </w:p>
    <w:p w14:paraId="3658FBB9" w14:textId="77777777" w:rsidR="007B526E" w:rsidRPr="007B526E" w:rsidRDefault="007B526E" w:rsidP="007B526E">
      <w:pPr>
        <w:widowControl w:val="0"/>
        <w:autoSpaceDE w:val="0"/>
        <w:autoSpaceDN w:val="0"/>
        <w:jc w:val="both"/>
        <w:rPr>
          <w:rFonts w:ascii="Arial Narrow" w:eastAsia="Arial Narrow" w:hAnsi="Arial Narrow" w:cs="Arial Narrow"/>
          <w:lang w:val="es-ES"/>
        </w:rPr>
      </w:pPr>
    </w:p>
    <w:p w14:paraId="0EBDAFB1" w14:textId="77777777" w:rsidR="007B526E" w:rsidRPr="007B526E" w:rsidRDefault="007B526E" w:rsidP="007B526E">
      <w:pPr>
        <w:widowControl w:val="0"/>
        <w:autoSpaceDE w:val="0"/>
        <w:autoSpaceDN w:val="0"/>
        <w:jc w:val="both"/>
        <w:rPr>
          <w:rFonts w:ascii="Arial Narrow" w:eastAsia="Arial Narrow" w:hAnsi="Arial Narrow" w:cs="Arial Narrow"/>
          <w:b/>
          <w:bCs/>
          <w:lang w:val="es-ES"/>
        </w:rPr>
      </w:pPr>
      <w:r w:rsidRPr="007B526E">
        <w:rPr>
          <w:rFonts w:ascii="Arial Narrow" w:eastAsia="Arial Narrow" w:hAnsi="Arial Narrow" w:cs="Arial Narrow"/>
          <w:b/>
          <w:bCs/>
          <w:lang w:val="es-ES"/>
        </w:rPr>
        <w:t>Enlace de invitación para el inicio de la reunión virtual</w:t>
      </w:r>
    </w:p>
    <w:p w14:paraId="1E09D7B8" w14:textId="77777777" w:rsidR="007B526E" w:rsidRPr="007B526E" w:rsidRDefault="007B526E" w:rsidP="007B526E">
      <w:pPr>
        <w:widowControl w:val="0"/>
        <w:autoSpaceDE w:val="0"/>
        <w:autoSpaceDN w:val="0"/>
        <w:jc w:val="both"/>
        <w:rPr>
          <w:rFonts w:ascii="Arial Narrow" w:eastAsia="Arial Narrow" w:hAnsi="Arial Narrow" w:cs="Arial Narrow"/>
          <w:lang w:val="es-ES"/>
        </w:rPr>
      </w:pPr>
      <w:r w:rsidRPr="007B526E">
        <w:rPr>
          <w:rFonts w:ascii="Arial Narrow" w:eastAsia="Arial Narrow" w:hAnsi="Arial Narrow" w:cs="Arial Narrow"/>
          <w:lang w:val="es-ES"/>
        </w:rPr>
        <w:t>El enlace de invitación para el inicio de la reunión virtual para cada diligencia estará disponible en la citación de la audiencia de conciliación, que la convoca y en los correos electrónicos suministrados por parte de quienes participaran en el proceso de audiencia.</w:t>
      </w:r>
    </w:p>
    <w:p w14:paraId="7AA56D14" w14:textId="77777777" w:rsidR="007B526E" w:rsidRPr="007B526E" w:rsidRDefault="007B526E" w:rsidP="007B526E">
      <w:pPr>
        <w:widowControl w:val="0"/>
        <w:autoSpaceDE w:val="0"/>
        <w:autoSpaceDN w:val="0"/>
        <w:jc w:val="both"/>
        <w:rPr>
          <w:rFonts w:ascii="Arial Narrow" w:eastAsia="Arial Narrow" w:hAnsi="Arial Narrow" w:cs="Arial Narrow"/>
          <w:lang w:val="es-ES"/>
        </w:rPr>
      </w:pPr>
    </w:p>
    <w:p w14:paraId="3756A428" w14:textId="77777777" w:rsidR="007B526E" w:rsidRPr="007B526E" w:rsidRDefault="007B526E" w:rsidP="007B526E">
      <w:pPr>
        <w:widowControl w:val="0"/>
        <w:autoSpaceDE w:val="0"/>
        <w:autoSpaceDN w:val="0"/>
        <w:jc w:val="both"/>
        <w:rPr>
          <w:rFonts w:ascii="Arial Narrow" w:eastAsia="Arial Narrow" w:hAnsi="Arial Narrow" w:cs="Arial Narrow"/>
          <w:lang w:val="es-ES"/>
        </w:rPr>
      </w:pPr>
      <w:r w:rsidRPr="007B526E">
        <w:rPr>
          <w:rFonts w:ascii="Arial Narrow" w:eastAsia="Arial Narrow" w:hAnsi="Arial Narrow" w:cs="Arial Narrow"/>
          <w:lang w:val="es-ES"/>
        </w:rPr>
        <w:t>Los ciudadanos que hagan uso de la opción a través del navegador web, deberán proporcionar nombres y apellidos completos al momento de iniciar la video llamada.</w:t>
      </w:r>
    </w:p>
    <w:p w14:paraId="11E4712B" w14:textId="77777777" w:rsidR="007B526E" w:rsidRPr="007B526E" w:rsidRDefault="007B526E" w:rsidP="007B526E">
      <w:pPr>
        <w:widowControl w:val="0"/>
        <w:tabs>
          <w:tab w:val="left" w:pos="8715"/>
        </w:tabs>
        <w:autoSpaceDE w:val="0"/>
        <w:autoSpaceDN w:val="0"/>
        <w:jc w:val="both"/>
        <w:rPr>
          <w:rFonts w:ascii="Arial Narrow" w:eastAsia="Arial Narrow" w:hAnsi="Arial Narrow" w:cs="Arial Narrow"/>
          <w:b/>
          <w:bCs/>
          <w:lang w:val="es-ES"/>
        </w:rPr>
      </w:pPr>
    </w:p>
    <w:p w14:paraId="03D641E9" w14:textId="77777777" w:rsidR="007B526E" w:rsidRPr="007B526E" w:rsidRDefault="007B526E" w:rsidP="007B526E">
      <w:pPr>
        <w:widowControl w:val="0"/>
        <w:tabs>
          <w:tab w:val="left" w:pos="8715"/>
        </w:tabs>
        <w:autoSpaceDE w:val="0"/>
        <w:autoSpaceDN w:val="0"/>
        <w:jc w:val="both"/>
        <w:rPr>
          <w:rFonts w:ascii="Arial Narrow" w:eastAsia="Arial Narrow" w:hAnsi="Arial Narrow" w:cs="Arial Narrow"/>
          <w:b/>
          <w:bCs/>
          <w:lang w:val="es-ES"/>
        </w:rPr>
      </w:pPr>
      <w:r w:rsidRPr="007B526E">
        <w:rPr>
          <w:rFonts w:ascii="Arial Narrow" w:eastAsia="Arial Narrow" w:hAnsi="Arial Narrow" w:cs="Arial Narrow"/>
          <w:b/>
          <w:bCs/>
          <w:lang w:val="es-ES"/>
        </w:rPr>
        <w:t>Micrófono y cámara:</w:t>
      </w:r>
      <w:r w:rsidRPr="007B526E">
        <w:rPr>
          <w:rFonts w:ascii="Arial Narrow" w:eastAsia="Arial Narrow" w:hAnsi="Arial Narrow" w:cs="Arial Narrow"/>
          <w:b/>
          <w:bCs/>
          <w:lang w:val="es-ES"/>
        </w:rPr>
        <w:tab/>
      </w:r>
    </w:p>
    <w:p w14:paraId="4DAB3F77" w14:textId="77777777" w:rsidR="007B526E" w:rsidRPr="007B526E" w:rsidRDefault="007B526E" w:rsidP="007B526E">
      <w:pPr>
        <w:widowControl w:val="0"/>
        <w:autoSpaceDE w:val="0"/>
        <w:autoSpaceDN w:val="0"/>
        <w:jc w:val="both"/>
        <w:rPr>
          <w:rFonts w:ascii="Arial Narrow" w:eastAsia="Arial Narrow" w:hAnsi="Arial Narrow" w:cs="Arial Narrow"/>
          <w:lang w:val="es-ES"/>
        </w:rPr>
      </w:pPr>
      <w:r w:rsidRPr="007B526E">
        <w:rPr>
          <w:rFonts w:ascii="Arial Narrow" w:eastAsia="Arial Narrow" w:hAnsi="Arial Narrow" w:cs="Arial Narrow"/>
          <w:lang w:val="es-ES"/>
        </w:rPr>
        <w:t>El equipo de cómputo, tableta o móvil utilizado deberá contar con micrófono y cámara web, las cuales le permitirán a los usuarios participar efectivamente en el proceso de audiencia de conciliación. La calidad del sonido y captura de imagen deberán ser óptimos, sin atenuaciones, distorsiones, interferencias y/o intermitencias.</w:t>
      </w:r>
    </w:p>
    <w:p w14:paraId="3DAE9E6F" w14:textId="77777777" w:rsidR="007B526E" w:rsidRPr="007B526E" w:rsidRDefault="007B526E" w:rsidP="007B526E">
      <w:pPr>
        <w:widowControl w:val="0"/>
        <w:autoSpaceDE w:val="0"/>
        <w:autoSpaceDN w:val="0"/>
        <w:jc w:val="both"/>
        <w:rPr>
          <w:rFonts w:ascii="Arial Narrow" w:eastAsia="Arial Narrow" w:hAnsi="Arial Narrow" w:cs="Arial Narrow"/>
          <w:lang w:val="es-ES"/>
        </w:rPr>
      </w:pPr>
    </w:p>
    <w:p w14:paraId="6F00D8DF" w14:textId="77777777" w:rsidR="007B526E" w:rsidRPr="007B526E" w:rsidRDefault="007B526E" w:rsidP="007B526E">
      <w:pPr>
        <w:widowControl w:val="0"/>
        <w:autoSpaceDE w:val="0"/>
        <w:autoSpaceDN w:val="0"/>
        <w:jc w:val="both"/>
        <w:rPr>
          <w:rFonts w:ascii="Arial Narrow" w:eastAsia="Arial Narrow" w:hAnsi="Arial Narrow" w:cs="Arial Narrow"/>
          <w:b/>
          <w:bCs/>
          <w:lang w:val="es-ES"/>
        </w:rPr>
      </w:pPr>
      <w:r w:rsidRPr="007B526E">
        <w:rPr>
          <w:rFonts w:ascii="Arial Narrow" w:eastAsia="Arial Narrow" w:hAnsi="Arial Narrow" w:cs="Arial Narrow"/>
          <w:b/>
          <w:bCs/>
          <w:lang w:val="es-ES"/>
        </w:rPr>
        <w:t>Capacidad de acceso a internet:</w:t>
      </w:r>
    </w:p>
    <w:p w14:paraId="0E8CC6F8" w14:textId="77777777" w:rsidR="007B526E" w:rsidRPr="007B526E" w:rsidRDefault="007B526E" w:rsidP="007B526E">
      <w:pPr>
        <w:widowControl w:val="0"/>
        <w:autoSpaceDE w:val="0"/>
        <w:autoSpaceDN w:val="0"/>
        <w:jc w:val="both"/>
        <w:rPr>
          <w:rFonts w:ascii="Arial Narrow" w:eastAsia="Arial Narrow" w:hAnsi="Arial Narrow" w:cs="Arial Narrow"/>
          <w:lang w:val="es-ES"/>
        </w:rPr>
      </w:pPr>
      <w:r w:rsidRPr="007B526E">
        <w:rPr>
          <w:rFonts w:ascii="Arial Narrow" w:eastAsia="Arial Narrow" w:hAnsi="Arial Narrow" w:cs="Arial Narrow"/>
          <w:lang w:val="es-ES"/>
        </w:rPr>
        <w:t>Para participar en la diligencia, los intervinientes deben contar con una conexión de internet (la cual no será suministrada por el Ministerio del Trabajo) con ancho un ancho de banda efectivo de mínimo 5 Mb de subida (Upload) y 10 Mb de bajada (Download). Para verificar los anchos de banda efectivos, podrán hacer uso de la siguiente página web https://www.speedtest.net/</w:t>
      </w:r>
    </w:p>
    <w:p w14:paraId="49B9D78F" w14:textId="77777777" w:rsidR="007B526E" w:rsidRPr="007B526E" w:rsidRDefault="007B526E" w:rsidP="007B526E">
      <w:pPr>
        <w:widowControl w:val="0"/>
        <w:autoSpaceDE w:val="0"/>
        <w:autoSpaceDN w:val="0"/>
        <w:jc w:val="both"/>
        <w:rPr>
          <w:rFonts w:ascii="Arial Narrow" w:eastAsia="Arial Narrow" w:hAnsi="Arial Narrow" w:cs="Arial Narrow"/>
          <w:lang w:val="es-ES"/>
        </w:rPr>
      </w:pPr>
    </w:p>
    <w:p w14:paraId="798F5D04" w14:textId="77777777" w:rsidR="007B526E" w:rsidRPr="007B526E" w:rsidRDefault="007B526E" w:rsidP="007B526E">
      <w:pPr>
        <w:widowControl w:val="0"/>
        <w:autoSpaceDE w:val="0"/>
        <w:autoSpaceDN w:val="0"/>
        <w:jc w:val="both"/>
        <w:rPr>
          <w:rFonts w:ascii="Arial Narrow" w:eastAsia="Arial Narrow" w:hAnsi="Arial Narrow" w:cs="Arial Narrow"/>
          <w:b/>
          <w:bCs/>
          <w:lang w:val="es-ES"/>
        </w:rPr>
      </w:pPr>
      <w:r w:rsidRPr="007B526E">
        <w:rPr>
          <w:rFonts w:ascii="Arial Narrow" w:eastAsia="Arial Narrow" w:hAnsi="Arial Narrow" w:cs="Arial Narrow"/>
          <w:b/>
          <w:bCs/>
          <w:lang w:val="es-ES"/>
        </w:rPr>
        <w:t>ACCESO VIRTUAL A LA DILIGENCIA</w:t>
      </w:r>
    </w:p>
    <w:p w14:paraId="0BF05B04" w14:textId="77777777" w:rsidR="007B526E" w:rsidRPr="007B526E" w:rsidRDefault="007B526E" w:rsidP="007B526E">
      <w:pPr>
        <w:widowControl w:val="0"/>
        <w:autoSpaceDE w:val="0"/>
        <w:autoSpaceDN w:val="0"/>
        <w:jc w:val="both"/>
        <w:rPr>
          <w:rFonts w:ascii="Arial Narrow" w:eastAsia="Arial Narrow" w:hAnsi="Arial Narrow" w:cs="Arial Narrow"/>
          <w:lang w:val="es-ES"/>
        </w:rPr>
      </w:pPr>
      <w:r w:rsidRPr="007B526E">
        <w:rPr>
          <w:rFonts w:ascii="Arial Narrow" w:eastAsia="Arial Narrow" w:hAnsi="Arial Narrow" w:cs="Arial Narrow"/>
          <w:lang w:val="es-ES"/>
        </w:rPr>
        <w:t xml:space="preserve">El acceso virtual a la diligencia se hará por parte de los intervinientes a través del enlace establecido para el efecto. </w:t>
      </w:r>
    </w:p>
    <w:p w14:paraId="1EE065F9" w14:textId="77777777" w:rsidR="007B526E" w:rsidRPr="007B526E" w:rsidRDefault="007B526E" w:rsidP="007B526E">
      <w:pPr>
        <w:widowControl w:val="0"/>
        <w:autoSpaceDE w:val="0"/>
        <w:autoSpaceDN w:val="0"/>
        <w:jc w:val="both"/>
        <w:rPr>
          <w:rFonts w:ascii="Arial Narrow" w:eastAsia="Arial Narrow" w:hAnsi="Arial Narrow" w:cs="Arial Narrow"/>
          <w:lang w:val="es-ES"/>
        </w:rPr>
      </w:pPr>
    </w:p>
    <w:p w14:paraId="21B4B9CE" w14:textId="77777777" w:rsidR="007B526E" w:rsidRPr="007B526E" w:rsidRDefault="007B526E" w:rsidP="007B526E">
      <w:pPr>
        <w:widowControl w:val="0"/>
        <w:autoSpaceDE w:val="0"/>
        <w:autoSpaceDN w:val="0"/>
        <w:jc w:val="both"/>
        <w:rPr>
          <w:rFonts w:ascii="Arial Narrow" w:eastAsia="Arial Narrow" w:hAnsi="Arial Narrow" w:cs="Arial Narrow"/>
          <w:lang w:val="es-ES"/>
        </w:rPr>
      </w:pPr>
      <w:r w:rsidRPr="007B526E">
        <w:rPr>
          <w:rFonts w:ascii="Arial Narrow" w:eastAsia="Arial Narrow" w:hAnsi="Arial Narrow" w:cs="Arial Narrow"/>
          <w:lang w:val="es-ES"/>
        </w:rPr>
        <w:t xml:space="preserve">Una vez abierto el vínculo, se deberá certificar por parte del interviniente el cumplimiento de los requerimientos técnicos como prerrequisito para acceder a la diligencia. Una vez realizada la certificación, el interviniente deberá seleccionar su audiencia o actuación, e identificarse </w:t>
      </w:r>
      <w:r w:rsidRPr="007B526E">
        <w:rPr>
          <w:rFonts w:ascii="Arial Narrow" w:eastAsia="Arial Narrow" w:hAnsi="Arial Narrow" w:cs="Arial Narrow"/>
          <w:b/>
          <w:bCs/>
          <w:lang w:val="es-ES"/>
        </w:rPr>
        <w:t>(documento de identidad a la vista)</w:t>
      </w:r>
      <w:r w:rsidRPr="007B526E">
        <w:rPr>
          <w:rFonts w:ascii="Arial Narrow" w:eastAsia="Arial Narrow" w:hAnsi="Arial Narrow" w:cs="Arial Narrow"/>
          <w:lang w:val="es-ES"/>
        </w:rPr>
        <w:t xml:space="preserve"> para efecto de que el inspector de trabajo le conceda acceso a la misma.</w:t>
      </w:r>
    </w:p>
    <w:p w14:paraId="2D48DE17" w14:textId="77777777" w:rsidR="007B526E" w:rsidRPr="007B526E" w:rsidRDefault="007B526E" w:rsidP="007B526E">
      <w:pPr>
        <w:widowControl w:val="0"/>
        <w:autoSpaceDE w:val="0"/>
        <w:autoSpaceDN w:val="0"/>
        <w:jc w:val="both"/>
        <w:rPr>
          <w:rFonts w:ascii="Arial Narrow" w:eastAsia="Arial Narrow" w:hAnsi="Arial Narrow" w:cs="Arial Narrow"/>
          <w:lang w:val="es-ES"/>
        </w:rPr>
      </w:pPr>
    </w:p>
    <w:p w14:paraId="5F7CF26B" w14:textId="77777777" w:rsidR="007B526E" w:rsidRPr="007B526E" w:rsidRDefault="007B526E" w:rsidP="007B526E">
      <w:pPr>
        <w:widowControl w:val="0"/>
        <w:autoSpaceDE w:val="0"/>
        <w:autoSpaceDN w:val="0"/>
        <w:jc w:val="both"/>
        <w:rPr>
          <w:rFonts w:ascii="Arial Narrow" w:eastAsia="Arial Narrow" w:hAnsi="Arial Narrow" w:cs="Arial Narrow"/>
          <w:lang w:val="es-ES"/>
        </w:rPr>
      </w:pPr>
      <w:r w:rsidRPr="007B526E">
        <w:rPr>
          <w:rFonts w:ascii="Arial Narrow" w:eastAsia="Arial Narrow" w:hAnsi="Arial Narrow" w:cs="Arial Narrow"/>
          <w:lang w:val="es-ES"/>
        </w:rPr>
        <w:t>Podrán acceder virtualmente a la diligencia el Inspector de Trabajo o funcionario que la dirige, los funcionarios del Ministerio de Trabajo que sean AUTORIZADOS, las partes, los apoderados, los administrados y los terceros intervinientes, conforme a la ley.</w:t>
      </w:r>
    </w:p>
    <w:p w14:paraId="576CD972" w14:textId="77777777" w:rsidR="007B526E" w:rsidRPr="007B526E" w:rsidRDefault="007B526E" w:rsidP="007B526E">
      <w:pPr>
        <w:widowControl w:val="0"/>
        <w:autoSpaceDE w:val="0"/>
        <w:autoSpaceDN w:val="0"/>
        <w:jc w:val="both"/>
        <w:rPr>
          <w:rFonts w:ascii="Arial Narrow" w:eastAsia="Arial Narrow" w:hAnsi="Arial Narrow" w:cs="Arial Narrow"/>
          <w:lang w:val="es-ES"/>
        </w:rPr>
      </w:pPr>
    </w:p>
    <w:p w14:paraId="05DEDDCF" w14:textId="77777777" w:rsidR="007B526E" w:rsidRPr="007B526E" w:rsidRDefault="007B526E" w:rsidP="007B526E">
      <w:pPr>
        <w:widowControl w:val="0"/>
        <w:autoSpaceDE w:val="0"/>
        <w:autoSpaceDN w:val="0"/>
        <w:jc w:val="both"/>
        <w:rPr>
          <w:rFonts w:ascii="Arial Narrow" w:eastAsia="Arial Narrow" w:hAnsi="Arial Narrow" w:cs="Arial Narrow"/>
          <w:lang w:val="es-ES"/>
        </w:rPr>
      </w:pPr>
      <w:r w:rsidRPr="007B526E">
        <w:rPr>
          <w:rFonts w:ascii="Arial Narrow" w:eastAsia="Arial Narrow" w:hAnsi="Arial Narrow" w:cs="Arial Narrow"/>
          <w:lang w:val="es-ES"/>
        </w:rPr>
        <w:t xml:space="preserve">Los canales virtuales estarán habilitados </w:t>
      </w:r>
      <w:r w:rsidRPr="007B526E">
        <w:rPr>
          <w:rFonts w:ascii="Arial Narrow" w:eastAsia="Arial Narrow" w:hAnsi="Arial Narrow" w:cs="Arial Narrow"/>
          <w:b/>
          <w:bCs/>
          <w:lang w:val="es-ES"/>
        </w:rPr>
        <w:t>15 minutos</w:t>
      </w:r>
      <w:r w:rsidRPr="007B526E">
        <w:rPr>
          <w:rFonts w:ascii="Arial Narrow" w:eastAsia="Arial Narrow" w:hAnsi="Arial Narrow" w:cs="Arial Narrow"/>
          <w:lang w:val="es-ES"/>
        </w:rPr>
        <w:t xml:space="preserve"> antes del inicio de la diligencia, con el propósito de que los intervinientes accedan a la plataforma o servidor público asignado por del Ministerio de </w:t>
      </w:r>
      <w:r w:rsidRPr="007B526E">
        <w:rPr>
          <w:rFonts w:ascii="Arial Narrow" w:eastAsia="Arial Narrow" w:hAnsi="Arial Narrow" w:cs="Arial Narrow"/>
          <w:lang w:val="es-ES"/>
        </w:rPr>
        <w:lastRenderedPageBreak/>
        <w:t>Trabajo, los inconvenientes que se presenten, a afectos de superarlos antes del inicio de la diligencia, si es posible. Para tal fin, se podrá hacer uso del chat previsto para la diligencia o de la línea telefónica indicada.</w:t>
      </w:r>
    </w:p>
    <w:p w14:paraId="51EFF72F" w14:textId="77777777" w:rsidR="007B526E" w:rsidRPr="007B526E" w:rsidRDefault="007B526E" w:rsidP="007B526E">
      <w:pPr>
        <w:widowControl w:val="0"/>
        <w:autoSpaceDE w:val="0"/>
        <w:autoSpaceDN w:val="0"/>
        <w:jc w:val="both"/>
        <w:rPr>
          <w:rFonts w:ascii="Arial Narrow" w:eastAsia="Arial Narrow" w:hAnsi="Arial Narrow" w:cs="Arial Narrow"/>
          <w:lang w:val="es-ES"/>
        </w:rPr>
      </w:pPr>
    </w:p>
    <w:p w14:paraId="7DEAAD9F" w14:textId="77777777" w:rsidR="007B526E" w:rsidRPr="007B526E" w:rsidRDefault="007B526E" w:rsidP="007B526E">
      <w:pPr>
        <w:widowControl w:val="0"/>
        <w:autoSpaceDE w:val="0"/>
        <w:autoSpaceDN w:val="0"/>
        <w:jc w:val="both"/>
        <w:rPr>
          <w:rFonts w:ascii="Arial Narrow" w:eastAsia="Arial Narrow" w:hAnsi="Arial Narrow" w:cs="Arial Narrow"/>
          <w:b/>
          <w:bCs/>
          <w:lang w:val="es-ES"/>
        </w:rPr>
      </w:pPr>
      <w:r w:rsidRPr="007B526E">
        <w:rPr>
          <w:rFonts w:ascii="Arial Narrow" w:eastAsia="Arial Narrow" w:hAnsi="Arial Narrow" w:cs="Arial Narrow"/>
          <w:b/>
          <w:bCs/>
          <w:lang w:val="es-ES"/>
        </w:rPr>
        <w:t>DESARROLLO DE LA DILIGENCIA A TRAVÉS DE MEDIOS VIRTUALES</w:t>
      </w:r>
    </w:p>
    <w:p w14:paraId="2F13AE04" w14:textId="77777777" w:rsidR="007B526E" w:rsidRPr="007B526E" w:rsidRDefault="007B526E" w:rsidP="007B526E">
      <w:pPr>
        <w:widowControl w:val="0"/>
        <w:autoSpaceDE w:val="0"/>
        <w:autoSpaceDN w:val="0"/>
        <w:jc w:val="both"/>
        <w:rPr>
          <w:rFonts w:ascii="Arial Narrow" w:eastAsia="Arial Narrow" w:hAnsi="Arial Narrow" w:cs="Arial Narrow"/>
          <w:lang w:val="es-ES"/>
        </w:rPr>
      </w:pPr>
      <w:r w:rsidRPr="007B526E">
        <w:rPr>
          <w:rFonts w:ascii="Arial Narrow" w:eastAsia="Arial Narrow" w:hAnsi="Arial Narrow" w:cs="Arial Narrow"/>
          <w:lang w:val="es-ES"/>
        </w:rPr>
        <w:t xml:space="preserve">El Inspector de Trabajo o funcionario competente iniciará la misma, solicitando a los intervinientes su identificación, quienes deberán indicar: (i) su nombre, (ii) su número de identificación, y, (iii) su número de tarjeta profesional, en caso de actuar en calidad de apoderado y </w:t>
      </w:r>
      <w:r w:rsidRPr="007B526E">
        <w:rPr>
          <w:rFonts w:ascii="Arial Narrow" w:eastAsia="Arial Narrow" w:hAnsi="Arial Narrow" w:cs="Arial Narrow"/>
          <w:b/>
          <w:bCs/>
          <w:lang w:val="es-ES"/>
        </w:rPr>
        <w:t>presentar sus documentos en la cámara de su dispositivo</w:t>
      </w:r>
      <w:r w:rsidRPr="007B526E">
        <w:rPr>
          <w:rFonts w:ascii="Arial Narrow" w:eastAsia="Arial Narrow" w:hAnsi="Arial Narrow" w:cs="Arial Narrow"/>
          <w:lang w:val="es-ES"/>
        </w:rPr>
        <w:t xml:space="preserve">. </w:t>
      </w:r>
    </w:p>
    <w:p w14:paraId="21078FAB" w14:textId="77777777" w:rsidR="007B526E" w:rsidRPr="007B526E" w:rsidRDefault="007B526E" w:rsidP="007B526E">
      <w:pPr>
        <w:widowControl w:val="0"/>
        <w:autoSpaceDE w:val="0"/>
        <w:autoSpaceDN w:val="0"/>
        <w:jc w:val="both"/>
        <w:rPr>
          <w:rFonts w:ascii="Arial Narrow" w:eastAsia="Arial Narrow" w:hAnsi="Arial Narrow" w:cs="Arial Narrow"/>
          <w:lang w:val="es-ES"/>
        </w:rPr>
      </w:pPr>
    </w:p>
    <w:p w14:paraId="3A1F6026" w14:textId="77777777" w:rsidR="007B526E" w:rsidRPr="007B526E" w:rsidRDefault="007B526E" w:rsidP="007B526E">
      <w:pPr>
        <w:widowControl w:val="0"/>
        <w:autoSpaceDE w:val="0"/>
        <w:autoSpaceDN w:val="0"/>
        <w:jc w:val="both"/>
        <w:rPr>
          <w:rFonts w:ascii="Arial Narrow" w:eastAsia="Arial Narrow" w:hAnsi="Arial Narrow" w:cs="Arial Narrow"/>
          <w:lang w:val="es-ES"/>
        </w:rPr>
      </w:pPr>
      <w:r w:rsidRPr="007B526E">
        <w:rPr>
          <w:rFonts w:ascii="Arial Narrow" w:eastAsia="Arial Narrow" w:hAnsi="Arial Narrow" w:cs="Arial Narrow"/>
          <w:lang w:val="es-ES"/>
        </w:rPr>
        <w:t>El Inspector de Trabajo o funcionario competente dejará constancia en el expediente sobre los intervinientes que hayan accedido, previamente al inicio de la diligencia.</w:t>
      </w:r>
    </w:p>
    <w:p w14:paraId="60B86127" w14:textId="77777777" w:rsidR="007B526E" w:rsidRPr="007B526E" w:rsidRDefault="007B526E" w:rsidP="007B526E">
      <w:pPr>
        <w:widowControl w:val="0"/>
        <w:autoSpaceDE w:val="0"/>
        <w:autoSpaceDN w:val="0"/>
        <w:jc w:val="both"/>
        <w:rPr>
          <w:rFonts w:ascii="Arial Narrow" w:eastAsia="Arial Narrow" w:hAnsi="Arial Narrow" w:cs="Arial Narrow"/>
          <w:lang w:val="es-ES"/>
        </w:rPr>
      </w:pPr>
    </w:p>
    <w:p w14:paraId="1C73FCB9" w14:textId="77777777" w:rsidR="007B526E" w:rsidRPr="007B526E" w:rsidRDefault="007B526E" w:rsidP="007B526E">
      <w:pPr>
        <w:widowControl w:val="0"/>
        <w:autoSpaceDE w:val="0"/>
        <w:autoSpaceDN w:val="0"/>
        <w:jc w:val="both"/>
        <w:rPr>
          <w:rFonts w:ascii="Arial Narrow" w:eastAsia="Arial Narrow" w:hAnsi="Arial Narrow" w:cs="Arial Narrow"/>
          <w:lang w:val="es-ES"/>
        </w:rPr>
      </w:pPr>
      <w:r w:rsidRPr="007B526E">
        <w:rPr>
          <w:rFonts w:ascii="Arial Narrow" w:eastAsia="Arial Narrow" w:hAnsi="Arial Narrow" w:cs="Arial Narrow"/>
          <w:lang w:val="es-ES"/>
        </w:rPr>
        <w:t>La diligencia se desarrollará de la misma manera prevista en las normas procesales para una audiencia o actuación presencial.</w:t>
      </w:r>
    </w:p>
    <w:p w14:paraId="28B2F9BC" w14:textId="77777777" w:rsidR="007B526E" w:rsidRPr="007B526E" w:rsidRDefault="007B526E" w:rsidP="007B526E">
      <w:pPr>
        <w:widowControl w:val="0"/>
        <w:autoSpaceDE w:val="0"/>
        <w:autoSpaceDN w:val="0"/>
        <w:jc w:val="both"/>
        <w:rPr>
          <w:rFonts w:ascii="Arial Narrow" w:eastAsia="Arial Narrow" w:hAnsi="Arial Narrow" w:cs="Arial Narrow"/>
          <w:lang w:val="es-ES"/>
        </w:rPr>
      </w:pPr>
    </w:p>
    <w:p w14:paraId="7523616F" w14:textId="77777777" w:rsidR="007B526E" w:rsidRPr="007B526E" w:rsidRDefault="007B526E" w:rsidP="007B526E">
      <w:pPr>
        <w:widowControl w:val="0"/>
        <w:autoSpaceDE w:val="0"/>
        <w:autoSpaceDN w:val="0"/>
        <w:jc w:val="both"/>
        <w:rPr>
          <w:rFonts w:ascii="Arial Narrow" w:eastAsia="Arial Narrow" w:hAnsi="Arial Narrow" w:cs="Arial Narrow"/>
          <w:lang w:val="es-ES"/>
        </w:rPr>
      </w:pPr>
      <w:r w:rsidRPr="007B526E">
        <w:rPr>
          <w:rFonts w:ascii="Arial Narrow" w:eastAsia="Arial Narrow" w:hAnsi="Arial Narrow" w:cs="Arial Narrow"/>
          <w:lang w:val="es-ES"/>
        </w:rPr>
        <w:t>Para realizar intervenciones, los intervinientes deben pedir la palabra a través del chat/mensajes de texto del aplicativo Microsoft Teams interno, en el momento en que quien dirige la diligencia abra el espacio para la participación.</w:t>
      </w:r>
    </w:p>
    <w:p w14:paraId="695DCBBE" w14:textId="77777777" w:rsidR="007B526E" w:rsidRPr="007B526E" w:rsidRDefault="007B526E" w:rsidP="007B526E">
      <w:pPr>
        <w:widowControl w:val="0"/>
        <w:autoSpaceDE w:val="0"/>
        <w:autoSpaceDN w:val="0"/>
        <w:jc w:val="both"/>
        <w:rPr>
          <w:rFonts w:ascii="Arial Narrow" w:eastAsia="Arial Narrow" w:hAnsi="Arial Narrow" w:cs="Arial Narrow"/>
          <w:lang w:val="es-ES"/>
        </w:rPr>
      </w:pPr>
    </w:p>
    <w:p w14:paraId="4E5E31EE" w14:textId="77777777" w:rsidR="007B526E" w:rsidRPr="007B526E" w:rsidRDefault="007B526E" w:rsidP="007B526E">
      <w:pPr>
        <w:widowControl w:val="0"/>
        <w:autoSpaceDE w:val="0"/>
        <w:autoSpaceDN w:val="0"/>
        <w:jc w:val="both"/>
        <w:rPr>
          <w:rFonts w:ascii="Arial Narrow" w:eastAsia="Arial Narrow" w:hAnsi="Arial Narrow" w:cs="Arial Narrow"/>
          <w:lang w:val="es-ES"/>
        </w:rPr>
      </w:pPr>
      <w:r w:rsidRPr="007B526E">
        <w:rPr>
          <w:rFonts w:ascii="Arial Narrow" w:eastAsia="Arial Narrow" w:hAnsi="Arial Narrow" w:cs="Arial Narrow"/>
          <w:lang w:val="es-ES"/>
        </w:rPr>
        <w:t xml:space="preserve">Los intervinientes deberán mantener siempre sus micrófonos desactivados y solamente lo activarán al momento en que se le haya concedido el uso de la palabra por el Inspector de Trabajo o funcionario encargado de la diligencia. </w:t>
      </w:r>
    </w:p>
    <w:p w14:paraId="0EAE659C" w14:textId="77777777" w:rsidR="007B526E" w:rsidRPr="007B526E" w:rsidRDefault="007B526E" w:rsidP="007B526E">
      <w:pPr>
        <w:widowControl w:val="0"/>
        <w:autoSpaceDE w:val="0"/>
        <w:autoSpaceDN w:val="0"/>
        <w:jc w:val="both"/>
        <w:rPr>
          <w:rFonts w:ascii="Arial Narrow" w:eastAsia="Arial Narrow" w:hAnsi="Arial Narrow" w:cs="Arial Narrow"/>
          <w:lang w:val="es-ES"/>
        </w:rPr>
      </w:pPr>
    </w:p>
    <w:p w14:paraId="537CC599" w14:textId="77777777" w:rsidR="007B526E" w:rsidRPr="007B526E" w:rsidRDefault="007B526E" w:rsidP="007B526E">
      <w:pPr>
        <w:widowControl w:val="0"/>
        <w:autoSpaceDE w:val="0"/>
        <w:autoSpaceDN w:val="0"/>
        <w:jc w:val="both"/>
        <w:rPr>
          <w:rFonts w:ascii="Arial Narrow" w:eastAsia="Arial Narrow" w:hAnsi="Arial Narrow" w:cs="Arial Narrow"/>
          <w:lang w:val="es-ES"/>
        </w:rPr>
      </w:pPr>
      <w:r w:rsidRPr="007B526E">
        <w:rPr>
          <w:rFonts w:ascii="Arial Narrow" w:eastAsia="Arial Narrow" w:hAnsi="Arial Narrow" w:cs="Arial Narrow"/>
          <w:lang w:val="es-ES"/>
        </w:rPr>
        <w:t>Una vez el interviniente finalice su intervención, deberá desactivar su micrófono. Solamente se permitirá el uso de la palabra de un interviniente a la vez.</w:t>
      </w:r>
    </w:p>
    <w:p w14:paraId="74B553B3" w14:textId="77777777" w:rsidR="007B526E" w:rsidRPr="007B526E" w:rsidRDefault="007B526E" w:rsidP="007B526E">
      <w:pPr>
        <w:widowControl w:val="0"/>
        <w:autoSpaceDE w:val="0"/>
        <w:autoSpaceDN w:val="0"/>
        <w:jc w:val="both"/>
        <w:rPr>
          <w:rFonts w:ascii="Arial Narrow" w:eastAsia="Arial Narrow" w:hAnsi="Arial Narrow" w:cs="Arial Narrow"/>
          <w:lang w:val="es-ES"/>
        </w:rPr>
      </w:pPr>
    </w:p>
    <w:p w14:paraId="6B58E10D" w14:textId="77777777" w:rsidR="007B526E" w:rsidRPr="007B526E" w:rsidRDefault="007B526E" w:rsidP="007B526E">
      <w:pPr>
        <w:widowControl w:val="0"/>
        <w:autoSpaceDE w:val="0"/>
        <w:autoSpaceDN w:val="0"/>
        <w:jc w:val="both"/>
        <w:rPr>
          <w:rFonts w:ascii="Arial Narrow" w:eastAsia="Arial Narrow" w:hAnsi="Arial Narrow" w:cs="Arial Narrow"/>
          <w:lang w:val="es-ES"/>
        </w:rPr>
      </w:pPr>
      <w:r w:rsidRPr="007B526E">
        <w:rPr>
          <w:rFonts w:ascii="Arial Narrow" w:eastAsia="Arial Narrow" w:hAnsi="Arial Narrow" w:cs="Arial Narrow"/>
          <w:lang w:val="es-ES"/>
        </w:rPr>
        <w:t xml:space="preserve">Los intervinientes deberán mantener siempre sus cámaras activas. </w:t>
      </w:r>
    </w:p>
    <w:p w14:paraId="4BBEA6A2" w14:textId="77777777" w:rsidR="007B526E" w:rsidRPr="007B526E" w:rsidRDefault="007B526E" w:rsidP="007B526E">
      <w:pPr>
        <w:widowControl w:val="0"/>
        <w:autoSpaceDE w:val="0"/>
        <w:autoSpaceDN w:val="0"/>
        <w:jc w:val="both"/>
        <w:rPr>
          <w:rFonts w:ascii="Arial Narrow" w:eastAsia="Arial Narrow" w:hAnsi="Arial Narrow" w:cs="Arial Narrow"/>
          <w:lang w:val="es-ES"/>
        </w:rPr>
      </w:pPr>
    </w:p>
    <w:p w14:paraId="6C0B78E1" w14:textId="77777777" w:rsidR="007B526E" w:rsidRPr="007B526E" w:rsidRDefault="007B526E" w:rsidP="007B526E">
      <w:pPr>
        <w:widowControl w:val="0"/>
        <w:autoSpaceDE w:val="0"/>
        <w:autoSpaceDN w:val="0"/>
        <w:jc w:val="both"/>
        <w:rPr>
          <w:rFonts w:ascii="Arial Narrow" w:eastAsia="Arial Narrow" w:hAnsi="Arial Narrow" w:cs="Arial Narrow"/>
          <w:lang w:val="es-ES"/>
        </w:rPr>
      </w:pPr>
      <w:r w:rsidRPr="007B526E">
        <w:rPr>
          <w:rFonts w:ascii="Arial Narrow" w:eastAsia="Arial Narrow" w:hAnsi="Arial Narrow" w:cs="Arial Narrow"/>
          <w:lang w:val="es-ES"/>
        </w:rPr>
        <w:t>El chat/mensajes de texto del aplicativo Microsoft Teams sólo puede ser utilizado para solicitar el uso de la palabra, en los momentos procesales o de la actuación administrativa correspondientes. La palabra será otorgada por quien dirige la diligencia. No tendrán efectos procesales o en las actuaciones las manifestaciones realizadas por ese medio.</w:t>
      </w:r>
    </w:p>
    <w:p w14:paraId="0F293C63" w14:textId="77777777" w:rsidR="007B526E" w:rsidRPr="007B526E" w:rsidRDefault="007B526E" w:rsidP="007B526E">
      <w:pPr>
        <w:widowControl w:val="0"/>
        <w:autoSpaceDE w:val="0"/>
        <w:autoSpaceDN w:val="0"/>
        <w:jc w:val="both"/>
        <w:rPr>
          <w:rFonts w:ascii="Arial Narrow" w:eastAsia="Arial Narrow" w:hAnsi="Arial Narrow" w:cs="Arial Narrow"/>
          <w:lang w:val="es-ES"/>
        </w:rPr>
      </w:pPr>
    </w:p>
    <w:p w14:paraId="3BFE6421" w14:textId="77777777" w:rsidR="007B526E" w:rsidRPr="007B526E" w:rsidRDefault="007B526E" w:rsidP="007B526E">
      <w:pPr>
        <w:widowControl w:val="0"/>
        <w:autoSpaceDE w:val="0"/>
        <w:autoSpaceDN w:val="0"/>
        <w:jc w:val="both"/>
        <w:rPr>
          <w:rFonts w:ascii="Arial Narrow" w:eastAsia="Arial Narrow" w:hAnsi="Arial Narrow" w:cs="Arial Narrow"/>
          <w:lang w:val="es-ES"/>
        </w:rPr>
      </w:pPr>
      <w:r w:rsidRPr="007B526E">
        <w:rPr>
          <w:rFonts w:ascii="Arial Narrow" w:eastAsia="Arial Narrow" w:hAnsi="Arial Narrow" w:cs="Arial Narrow"/>
          <w:lang w:val="es-ES"/>
        </w:rPr>
        <w:t xml:space="preserve">Si durante el desarrollo de la diligencia se presenta algún inconveniente, el interviniente deberá tomar una imagen de la pantalla en donde se pueda evidenciar el error y comunicarse inmediatamente con el funcionario que dirige la conciliación. El Inspector o el funcionario que dirija la diligencia, como director del proceso, tomará las decisiones que en estos eventos sean pertinentes, siempre </w:t>
      </w:r>
      <w:r w:rsidRPr="007B526E">
        <w:rPr>
          <w:rFonts w:ascii="Arial Narrow" w:eastAsia="Arial Narrow" w:hAnsi="Arial Narrow" w:cs="Arial Narrow"/>
          <w:lang w:val="es-ES"/>
        </w:rPr>
        <w:lastRenderedPageBreak/>
        <w:t>garantizando el debido proceso.</w:t>
      </w:r>
    </w:p>
    <w:p w14:paraId="29540860" w14:textId="77777777" w:rsidR="007B526E" w:rsidRPr="007B526E" w:rsidRDefault="007B526E" w:rsidP="007B526E">
      <w:pPr>
        <w:widowControl w:val="0"/>
        <w:autoSpaceDE w:val="0"/>
        <w:autoSpaceDN w:val="0"/>
        <w:jc w:val="both"/>
        <w:rPr>
          <w:rFonts w:ascii="Arial Narrow" w:eastAsia="Arial Narrow" w:hAnsi="Arial Narrow" w:cs="Arial Narrow"/>
          <w:lang w:val="es-ES"/>
        </w:rPr>
      </w:pPr>
    </w:p>
    <w:p w14:paraId="17D2222B" w14:textId="77777777" w:rsidR="007B526E" w:rsidRPr="007B526E" w:rsidRDefault="007B526E" w:rsidP="007B526E">
      <w:pPr>
        <w:widowControl w:val="0"/>
        <w:autoSpaceDE w:val="0"/>
        <w:autoSpaceDN w:val="0"/>
        <w:jc w:val="both"/>
        <w:rPr>
          <w:rFonts w:ascii="Arial Narrow" w:eastAsia="Arial Narrow" w:hAnsi="Arial Narrow" w:cs="Arial Narrow"/>
          <w:lang w:val="es-ES"/>
        </w:rPr>
      </w:pPr>
      <w:r w:rsidRPr="007B526E">
        <w:rPr>
          <w:rFonts w:ascii="Arial Narrow" w:eastAsia="Arial Narrow" w:hAnsi="Arial Narrow" w:cs="Arial Narrow"/>
          <w:lang w:val="es-ES"/>
        </w:rPr>
        <w:t>Si en el curso de la diligencia se presentan documentos, los mismos deberán ser enviados desde los correos electrónicos aportados por las partes y dirigido al correo electrónico del funcionario conciliador</w:t>
      </w:r>
      <w:r w:rsidRPr="007B526E" w:rsidDel="00251B74">
        <w:rPr>
          <w:rFonts w:ascii="Arial Narrow" w:eastAsia="Arial Narrow" w:hAnsi="Arial Narrow" w:cs="Arial Narrow"/>
          <w:lang w:val="es-ES"/>
        </w:rPr>
        <w:t>,</w:t>
      </w:r>
      <w:r w:rsidRPr="007B526E">
        <w:rPr>
          <w:rFonts w:ascii="Arial Narrow" w:eastAsia="Arial Narrow" w:hAnsi="Arial Narrow" w:cs="Arial Narrow"/>
          <w:lang w:val="es-ES"/>
        </w:rPr>
        <w:t xml:space="preserve"> indicando el número de radicado de la solicitud y la identificación de la parte o el administrado.</w:t>
      </w:r>
    </w:p>
    <w:p w14:paraId="7375968C" w14:textId="77777777" w:rsidR="007B526E" w:rsidRPr="007B526E" w:rsidRDefault="007B526E" w:rsidP="007B526E">
      <w:pPr>
        <w:widowControl w:val="0"/>
        <w:autoSpaceDE w:val="0"/>
        <w:autoSpaceDN w:val="0"/>
        <w:jc w:val="both"/>
        <w:rPr>
          <w:rFonts w:ascii="Arial Narrow" w:eastAsia="Arial Narrow" w:hAnsi="Arial Narrow" w:cs="Arial Narrow"/>
          <w:lang w:val="es-ES"/>
        </w:rPr>
      </w:pPr>
    </w:p>
    <w:p w14:paraId="011D6B47" w14:textId="77777777" w:rsidR="007B526E" w:rsidRPr="007B526E" w:rsidRDefault="007B526E" w:rsidP="007B526E">
      <w:pPr>
        <w:widowControl w:val="0"/>
        <w:autoSpaceDE w:val="0"/>
        <w:autoSpaceDN w:val="0"/>
        <w:jc w:val="both"/>
        <w:rPr>
          <w:rFonts w:ascii="Arial Narrow" w:eastAsia="Arial Narrow" w:hAnsi="Arial Narrow" w:cs="Arial Narrow"/>
          <w:lang w:val="es-ES"/>
        </w:rPr>
      </w:pPr>
      <w:r w:rsidRPr="007B526E">
        <w:rPr>
          <w:rFonts w:ascii="Arial Narrow" w:eastAsia="Arial Narrow" w:hAnsi="Arial Narrow" w:cs="Arial Narrow"/>
          <w:lang w:val="es-ES"/>
        </w:rPr>
        <w:t>La actuación adelantada en desarrollo de las diligencias realizadas a través de medios virtuales será grabada por el Ministerio de Trabajo, en su integridad en medios audiovisuales que ofrezcan seguridad para el registro de lo actuado, en los términos del numeral 4 del artículo 107 del Código General del Proceso. Esta grabación obrará como prueba de lo acontecido en la diligencia, en los términos del artículo 107 del Código General del Proceso y de la misma se levantará la correspondiente acta.</w:t>
      </w:r>
    </w:p>
    <w:p w14:paraId="60A9445B" w14:textId="77777777" w:rsidR="007B526E" w:rsidRPr="007B526E" w:rsidRDefault="007B526E" w:rsidP="007B526E">
      <w:pPr>
        <w:widowControl w:val="0"/>
        <w:autoSpaceDE w:val="0"/>
        <w:autoSpaceDN w:val="0"/>
        <w:jc w:val="both"/>
        <w:rPr>
          <w:rFonts w:ascii="Arial Narrow" w:eastAsia="Arial Narrow" w:hAnsi="Arial Narrow" w:cs="Arial Narrow"/>
          <w:lang w:val="es-ES"/>
        </w:rPr>
      </w:pPr>
    </w:p>
    <w:p w14:paraId="58B02E6D" w14:textId="77777777" w:rsidR="007B526E" w:rsidRPr="007B526E" w:rsidRDefault="007B526E" w:rsidP="007B526E">
      <w:pPr>
        <w:widowControl w:val="0"/>
        <w:autoSpaceDE w:val="0"/>
        <w:autoSpaceDN w:val="0"/>
        <w:jc w:val="both"/>
        <w:rPr>
          <w:rFonts w:ascii="Arial Narrow" w:eastAsia="Arial Narrow" w:hAnsi="Arial Narrow" w:cs="Arial Narrow"/>
          <w:b/>
          <w:bCs/>
          <w:lang w:val="es-ES"/>
        </w:rPr>
      </w:pPr>
      <w:r w:rsidRPr="007B526E">
        <w:rPr>
          <w:rFonts w:ascii="Arial Narrow" w:eastAsia="Arial Narrow" w:hAnsi="Arial Narrow" w:cs="Arial Narrow"/>
          <w:b/>
          <w:bCs/>
          <w:lang w:val="es-ES"/>
        </w:rPr>
        <w:t>SALAS Y RECURSOS DISPONIBLES Y PARTICIPACIÓN VIRTUAL:</w:t>
      </w:r>
    </w:p>
    <w:p w14:paraId="79F1E8F5" w14:textId="77777777" w:rsidR="007B526E" w:rsidRPr="007B526E" w:rsidRDefault="007B526E" w:rsidP="007B526E">
      <w:pPr>
        <w:widowControl w:val="0"/>
        <w:autoSpaceDE w:val="0"/>
        <w:autoSpaceDN w:val="0"/>
        <w:jc w:val="both"/>
        <w:rPr>
          <w:rFonts w:ascii="Arial Narrow" w:eastAsia="Arial Narrow" w:hAnsi="Arial Narrow" w:cs="Arial Narrow"/>
          <w:lang w:val="es-ES"/>
        </w:rPr>
      </w:pPr>
    </w:p>
    <w:p w14:paraId="5082E548" w14:textId="77777777" w:rsidR="007B526E" w:rsidRPr="007B526E" w:rsidRDefault="007B526E" w:rsidP="007B526E">
      <w:pPr>
        <w:widowControl w:val="0"/>
        <w:numPr>
          <w:ilvl w:val="0"/>
          <w:numId w:val="36"/>
        </w:numPr>
        <w:autoSpaceDE w:val="0"/>
        <w:autoSpaceDN w:val="0"/>
        <w:jc w:val="both"/>
        <w:rPr>
          <w:rFonts w:ascii="Arial Narrow" w:eastAsia="Arial Narrow" w:hAnsi="Arial Narrow" w:cs="Arial Narrow"/>
          <w:b/>
          <w:iCs/>
          <w:lang w:val="es-ES"/>
        </w:rPr>
      </w:pPr>
      <w:r w:rsidRPr="007B526E">
        <w:rPr>
          <w:rFonts w:ascii="Arial Narrow" w:eastAsia="Arial Narrow" w:hAnsi="Arial Narrow" w:cs="Arial Narrow"/>
          <w:b/>
          <w:iCs/>
          <w:lang w:val="es-ES"/>
        </w:rPr>
        <w:t xml:space="preserve">DECRETO 806 DEL 04 DE JUNIO DE 2020: </w:t>
      </w:r>
    </w:p>
    <w:p w14:paraId="48A2D2BF" w14:textId="77777777" w:rsidR="007B526E" w:rsidRPr="007B526E" w:rsidRDefault="007B526E" w:rsidP="007B526E">
      <w:pPr>
        <w:widowControl w:val="0"/>
        <w:autoSpaceDE w:val="0"/>
        <w:autoSpaceDN w:val="0"/>
        <w:ind w:left="720"/>
        <w:jc w:val="both"/>
        <w:rPr>
          <w:rFonts w:ascii="Arial Narrow" w:eastAsia="Arial Narrow" w:hAnsi="Arial Narrow" w:cs="Arial Narrow"/>
          <w:b/>
          <w:iCs/>
          <w:lang w:val="es-ES"/>
        </w:rPr>
      </w:pPr>
    </w:p>
    <w:p w14:paraId="297BD031" w14:textId="77777777" w:rsidR="007B526E" w:rsidRPr="007B526E" w:rsidRDefault="007B526E" w:rsidP="007B526E">
      <w:pPr>
        <w:widowControl w:val="0"/>
        <w:autoSpaceDE w:val="0"/>
        <w:autoSpaceDN w:val="0"/>
        <w:ind w:left="360"/>
        <w:jc w:val="both"/>
        <w:rPr>
          <w:rFonts w:ascii="Arial Narrow" w:eastAsia="Arial Narrow" w:hAnsi="Arial Narrow" w:cs="Arial Narrow"/>
          <w:bCs/>
          <w:iCs/>
          <w:lang w:val="es-ES"/>
        </w:rPr>
      </w:pPr>
      <w:r w:rsidRPr="007B526E">
        <w:rPr>
          <w:rFonts w:ascii="Arial Narrow" w:eastAsia="Arial Narrow" w:hAnsi="Arial Narrow" w:cs="Arial Narrow"/>
          <w:bCs/>
          <w:iCs/>
          <w:lang w:val="es-ES"/>
        </w:rPr>
        <w:t>Artículo 2. Uso de las tecnologías de la información y ¡as comunicaciones. Se deberán utilizar las tecnologías de la información y de las comunicaciones en la gestión y trámite de los procesos judiciales y asuntos en curso, con el fin de facilitar y agilizar el acceso a la justicia, como también proteger a los servidores judiciales, como a los usuarios de este servicio público.</w:t>
      </w:r>
    </w:p>
    <w:p w14:paraId="0DEEA35F" w14:textId="77777777" w:rsidR="007B526E" w:rsidRPr="007B526E" w:rsidRDefault="007B526E" w:rsidP="007B526E">
      <w:pPr>
        <w:widowControl w:val="0"/>
        <w:autoSpaceDE w:val="0"/>
        <w:autoSpaceDN w:val="0"/>
        <w:jc w:val="both"/>
        <w:rPr>
          <w:rFonts w:ascii="Arial Narrow" w:eastAsia="Arial Narrow" w:hAnsi="Arial Narrow" w:cs="Arial Narrow"/>
          <w:bCs/>
          <w:iCs/>
          <w:lang w:val="es-ES"/>
        </w:rPr>
      </w:pPr>
    </w:p>
    <w:p w14:paraId="16FE3680" w14:textId="77777777" w:rsidR="007B526E" w:rsidRPr="007B526E" w:rsidRDefault="007B526E" w:rsidP="007B526E">
      <w:pPr>
        <w:widowControl w:val="0"/>
        <w:autoSpaceDE w:val="0"/>
        <w:autoSpaceDN w:val="0"/>
        <w:ind w:left="360"/>
        <w:jc w:val="both"/>
        <w:rPr>
          <w:rFonts w:ascii="Arial Narrow" w:eastAsia="Arial Narrow" w:hAnsi="Arial Narrow" w:cs="Arial Narrow"/>
          <w:bCs/>
          <w:iCs/>
          <w:lang w:val="es-ES"/>
        </w:rPr>
      </w:pPr>
      <w:r w:rsidRPr="007B526E">
        <w:rPr>
          <w:rFonts w:ascii="Arial Narrow" w:eastAsia="Arial Narrow" w:hAnsi="Arial Narrow" w:cs="Arial Narrow"/>
          <w:bCs/>
          <w:iCs/>
          <w:lang w:val="es-ES"/>
        </w:rPr>
        <w:t xml:space="preserve">Se utilizarán los medios tecnológicos para todas las actuaciones, audiencias y diligencias y se permitirá a los sujetos procesales actuar en los procesos o trámites a través de los medios digitales disponibles, evitando exigir y cumplir formalidades presenciales o similares, que no sean estrictamente necesarias. </w:t>
      </w:r>
    </w:p>
    <w:p w14:paraId="317D8ED0" w14:textId="77777777" w:rsidR="007B526E" w:rsidRPr="007B526E" w:rsidRDefault="007B526E" w:rsidP="007B526E">
      <w:pPr>
        <w:widowControl w:val="0"/>
        <w:autoSpaceDE w:val="0"/>
        <w:autoSpaceDN w:val="0"/>
        <w:jc w:val="both"/>
        <w:rPr>
          <w:rFonts w:ascii="Arial Narrow" w:eastAsia="Arial Narrow" w:hAnsi="Arial Narrow" w:cs="Arial Narrow"/>
          <w:bCs/>
          <w:iCs/>
          <w:lang w:val="es-ES"/>
        </w:rPr>
      </w:pPr>
    </w:p>
    <w:p w14:paraId="38DC91E3" w14:textId="77777777" w:rsidR="007B526E" w:rsidRPr="007B526E" w:rsidRDefault="007B526E" w:rsidP="007B526E">
      <w:pPr>
        <w:widowControl w:val="0"/>
        <w:autoSpaceDE w:val="0"/>
        <w:autoSpaceDN w:val="0"/>
        <w:ind w:left="360"/>
        <w:jc w:val="both"/>
        <w:rPr>
          <w:rFonts w:ascii="Arial Narrow" w:eastAsia="Arial Narrow" w:hAnsi="Arial Narrow" w:cs="Arial Narrow"/>
          <w:bCs/>
          <w:iCs/>
          <w:lang w:val="es-ES"/>
        </w:rPr>
      </w:pPr>
      <w:r w:rsidRPr="007B526E">
        <w:rPr>
          <w:rFonts w:ascii="Arial Narrow" w:eastAsia="Arial Narrow" w:hAnsi="Arial Narrow" w:cs="Arial Narrow"/>
          <w:bCs/>
          <w:iCs/>
          <w:lang w:val="es-ES"/>
        </w:rPr>
        <w:t>Por tanto, las actuaciones no requerirán de firmas manuscritas o digitales, presentaciones personales o autenticaciones adicionales, ni incorporarse o presentarse en medios físicos.</w:t>
      </w:r>
    </w:p>
    <w:p w14:paraId="00D58085" w14:textId="77777777" w:rsidR="007B526E" w:rsidRPr="007B526E" w:rsidRDefault="007B526E" w:rsidP="007B526E">
      <w:pPr>
        <w:widowControl w:val="0"/>
        <w:autoSpaceDE w:val="0"/>
        <w:autoSpaceDN w:val="0"/>
        <w:ind w:left="720"/>
        <w:jc w:val="both"/>
        <w:rPr>
          <w:rFonts w:ascii="Arial Narrow" w:eastAsia="Arial Narrow" w:hAnsi="Arial Narrow" w:cs="Arial Narrow"/>
          <w:bCs/>
          <w:iCs/>
          <w:lang w:val="es-ES"/>
        </w:rPr>
      </w:pPr>
    </w:p>
    <w:p w14:paraId="19B013A2" w14:textId="77777777" w:rsidR="007B526E" w:rsidRPr="007B526E" w:rsidRDefault="007B526E" w:rsidP="007B526E">
      <w:pPr>
        <w:widowControl w:val="0"/>
        <w:autoSpaceDE w:val="0"/>
        <w:autoSpaceDN w:val="0"/>
        <w:ind w:left="360" w:firstLine="30"/>
        <w:jc w:val="both"/>
        <w:rPr>
          <w:rFonts w:ascii="Arial Narrow" w:eastAsia="Arial Narrow" w:hAnsi="Arial Narrow" w:cs="Arial Narrow"/>
          <w:bCs/>
          <w:iCs/>
          <w:lang w:val="es-ES"/>
        </w:rPr>
      </w:pPr>
      <w:r w:rsidRPr="007B526E">
        <w:rPr>
          <w:rFonts w:ascii="Arial Narrow" w:eastAsia="Arial Narrow" w:hAnsi="Arial Narrow" w:cs="Arial Narrow"/>
          <w:b/>
          <w:iCs/>
          <w:lang w:val="es-ES"/>
        </w:rPr>
        <w:t>Parágrafo 1</w:t>
      </w:r>
      <w:r w:rsidRPr="007B526E">
        <w:rPr>
          <w:rFonts w:ascii="Arial Narrow" w:eastAsia="Arial Narrow" w:hAnsi="Arial Narrow" w:cs="Arial Narrow"/>
          <w:bCs/>
          <w:iCs/>
          <w:lang w:val="es-ES"/>
        </w:rPr>
        <w:t>. Se adoptarán todas las medidas para garantizar el debido proceso, la publicidad y el derecho de contradicción en la aplicación de las tecnologías de la información y de las comunicaciones. Para el efecto, las autoridades judiciales procurarán la efectiva comunicación virtual con los usuarios de la administración de justicia y adoptarán las medidas pertinentes para que puedan conocer las decisiones y ejercer sus derechos.</w:t>
      </w:r>
    </w:p>
    <w:p w14:paraId="12EDF2DD" w14:textId="77777777" w:rsidR="007B526E" w:rsidRPr="007B526E" w:rsidRDefault="007B526E" w:rsidP="007B526E">
      <w:pPr>
        <w:widowControl w:val="0"/>
        <w:autoSpaceDE w:val="0"/>
        <w:autoSpaceDN w:val="0"/>
        <w:ind w:firstLine="360"/>
        <w:jc w:val="both"/>
        <w:rPr>
          <w:rFonts w:ascii="Arial Narrow" w:eastAsia="Arial Narrow" w:hAnsi="Arial Narrow" w:cs="Arial Narrow"/>
          <w:bCs/>
          <w:iCs/>
          <w:lang w:val="es-ES"/>
        </w:rPr>
      </w:pPr>
    </w:p>
    <w:p w14:paraId="4D8AD26D" w14:textId="77777777" w:rsidR="007B526E" w:rsidRPr="007B526E" w:rsidRDefault="007B526E" w:rsidP="007B526E">
      <w:pPr>
        <w:widowControl w:val="0"/>
        <w:autoSpaceDE w:val="0"/>
        <w:autoSpaceDN w:val="0"/>
        <w:ind w:left="360"/>
        <w:jc w:val="both"/>
        <w:rPr>
          <w:rFonts w:ascii="Arial Narrow" w:eastAsia="Arial Narrow" w:hAnsi="Arial Narrow" w:cs="Arial Narrow"/>
          <w:bCs/>
          <w:iCs/>
          <w:lang w:val="es-ES"/>
        </w:rPr>
      </w:pPr>
      <w:r w:rsidRPr="007B526E">
        <w:rPr>
          <w:rFonts w:ascii="Arial Narrow" w:eastAsia="Arial Narrow" w:hAnsi="Arial Narrow" w:cs="Arial Narrow"/>
          <w:b/>
          <w:iCs/>
          <w:lang w:val="es-ES"/>
        </w:rPr>
        <w:t>Parágrafo 2</w:t>
      </w:r>
      <w:r w:rsidRPr="007B526E">
        <w:rPr>
          <w:rFonts w:ascii="Arial Narrow" w:eastAsia="Arial Narrow" w:hAnsi="Arial Narrow" w:cs="Arial Narrow"/>
          <w:bCs/>
          <w:iCs/>
          <w:lang w:val="es-ES"/>
        </w:rPr>
        <w:t>. Los municipios, personerías y otras entidades públicas, en la medida de sus posibilidades, facilitarán que los sujetos procesales puedan acceder en sus sedes a las actuaciones virtuales</w:t>
      </w:r>
    </w:p>
    <w:p w14:paraId="61B78264" w14:textId="77777777" w:rsidR="007B526E" w:rsidRPr="007B526E" w:rsidRDefault="007B526E" w:rsidP="007B526E">
      <w:pPr>
        <w:widowControl w:val="0"/>
        <w:autoSpaceDE w:val="0"/>
        <w:autoSpaceDN w:val="0"/>
        <w:jc w:val="both"/>
        <w:rPr>
          <w:rFonts w:ascii="Arial Narrow" w:eastAsia="Arial Narrow" w:hAnsi="Arial Narrow" w:cs="Arial Narrow"/>
          <w:lang w:val="es-ES"/>
        </w:rPr>
      </w:pPr>
    </w:p>
    <w:p w14:paraId="47FA73AE" w14:textId="77777777" w:rsidR="007B526E" w:rsidRPr="007B526E" w:rsidRDefault="007B526E" w:rsidP="007B526E">
      <w:pPr>
        <w:widowControl w:val="0"/>
        <w:autoSpaceDE w:val="0"/>
        <w:autoSpaceDN w:val="0"/>
        <w:jc w:val="both"/>
        <w:rPr>
          <w:rFonts w:ascii="Arial Narrow" w:eastAsia="Arial Narrow" w:hAnsi="Arial Narrow" w:cs="Arial Narrow"/>
          <w:b/>
          <w:bCs/>
          <w:lang w:val="es-ES"/>
        </w:rPr>
      </w:pPr>
      <w:r w:rsidRPr="007B526E">
        <w:rPr>
          <w:rFonts w:ascii="Arial Narrow" w:eastAsia="Arial Narrow" w:hAnsi="Arial Narrow" w:cs="Arial Narrow"/>
          <w:b/>
          <w:bCs/>
          <w:lang w:val="es-ES"/>
        </w:rPr>
        <w:t>En el caso de que alguno de los intervinientes, no cuente con los medios tecnológicos para iniciar y participar en la misma la audiencia de conciliación virtual, esta no se podrá llevar a cabo.</w:t>
      </w:r>
    </w:p>
    <w:p w14:paraId="6E34BFF6" w14:textId="77777777" w:rsidR="007B526E" w:rsidRPr="007B526E" w:rsidRDefault="007B526E" w:rsidP="007B526E">
      <w:pPr>
        <w:widowControl w:val="0"/>
        <w:autoSpaceDE w:val="0"/>
        <w:autoSpaceDN w:val="0"/>
        <w:jc w:val="both"/>
        <w:rPr>
          <w:rFonts w:ascii="Arial Narrow" w:eastAsia="Arial Narrow" w:hAnsi="Arial Narrow" w:cs="Arial Narrow"/>
          <w:b/>
          <w:bCs/>
          <w:lang w:val="es-ES"/>
        </w:rPr>
      </w:pPr>
    </w:p>
    <w:p w14:paraId="78B533D4" w14:textId="77777777" w:rsidR="007B526E" w:rsidRPr="007B526E" w:rsidRDefault="007B526E" w:rsidP="007B526E">
      <w:pPr>
        <w:widowControl w:val="0"/>
        <w:autoSpaceDE w:val="0"/>
        <w:autoSpaceDN w:val="0"/>
        <w:jc w:val="both"/>
        <w:rPr>
          <w:rFonts w:ascii="Arial Narrow" w:eastAsia="Arial Narrow" w:hAnsi="Arial Narrow" w:cs="Arial Narrow"/>
          <w:b/>
          <w:bCs/>
          <w:lang w:val="es-ES"/>
        </w:rPr>
      </w:pPr>
      <w:r w:rsidRPr="007B526E">
        <w:rPr>
          <w:rFonts w:ascii="Arial Narrow" w:eastAsia="Arial Narrow" w:hAnsi="Arial Narrow" w:cs="Arial Narrow"/>
          <w:b/>
          <w:bCs/>
          <w:lang w:val="es-ES"/>
        </w:rPr>
        <w:t>La solicitud en tal caso será evaluada para la atención presencial teniendo en cuenta las medidas y ordenes impartidas del gobierno nacional, departamental, municipal, así mismo las instrucciones institucionales</w:t>
      </w:r>
    </w:p>
    <w:p w14:paraId="5A9248C5" w14:textId="77777777" w:rsidR="007B526E" w:rsidRPr="007B526E" w:rsidRDefault="007B526E" w:rsidP="007B526E">
      <w:pPr>
        <w:widowControl w:val="0"/>
        <w:autoSpaceDE w:val="0"/>
        <w:autoSpaceDN w:val="0"/>
        <w:jc w:val="both"/>
        <w:rPr>
          <w:rFonts w:ascii="Arial Narrow" w:eastAsia="Arial Narrow" w:hAnsi="Arial Narrow" w:cs="Arial Narrow"/>
          <w:lang w:val="es-ES"/>
        </w:rPr>
      </w:pPr>
    </w:p>
    <w:p w14:paraId="38FE980A" w14:textId="77777777" w:rsidR="007B526E" w:rsidRPr="007B526E" w:rsidRDefault="007B526E" w:rsidP="007B526E">
      <w:pPr>
        <w:widowControl w:val="0"/>
        <w:autoSpaceDE w:val="0"/>
        <w:autoSpaceDN w:val="0"/>
        <w:jc w:val="both"/>
        <w:rPr>
          <w:rFonts w:ascii="Arial Narrow" w:eastAsia="Arial Narrow" w:hAnsi="Arial Narrow" w:cs="Arial Narrow"/>
          <w:lang w:val="es-ES"/>
        </w:rPr>
      </w:pPr>
      <w:r w:rsidRPr="007B526E">
        <w:rPr>
          <w:rFonts w:ascii="Arial Narrow" w:eastAsia="Arial Narrow" w:hAnsi="Arial Narrow" w:cs="Arial Narrow"/>
          <w:lang w:val="es-ES"/>
        </w:rPr>
        <w:t>Una vez iniciada la audiencia de conciliación, de presentarse novedad con alguno de los elementos técnicos involucrados en la diligencia, el inspector de trabajo se comunicará con la parte afectada para resolver la solución técnica y/o viabilidad de la suspensión de la diligencia.</w:t>
      </w:r>
    </w:p>
    <w:p w14:paraId="1A1B95BF" w14:textId="77777777" w:rsidR="007B526E" w:rsidRPr="007B526E" w:rsidRDefault="007B526E" w:rsidP="007B526E">
      <w:pPr>
        <w:widowControl w:val="0"/>
        <w:autoSpaceDE w:val="0"/>
        <w:autoSpaceDN w:val="0"/>
        <w:jc w:val="both"/>
        <w:rPr>
          <w:rFonts w:ascii="Arial Narrow" w:eastAsia="Arial Narrow" w:hAnsi="Arial Narrow" w:cs="Arial Narrow"/>
          <w:lang w:val="es-ES"/>
        </w:rPr>
      </w:pPr>
    </w:p>
    <w:p w14:paraId="2F4C7942" w14:textId="77777777" w:rsidR="007B526E" w:rsidRPr="007B526E" w:rsidRDefault="007B526E" w:rsidP="007B526E">
      <w:pPr>
        <w:widowControl w:val="0"/>
        <w:autoSpaceDE w:val="0"/>
        <w:autoSpaceDN w:val="0"/>
        <w:jc w:val="both"/>
        <w:rPr>
          <w:rFonts w:ascii="Arial Narrow" w:eastAsia="Arial Narrow" w:hAnsi="Arial Narrow" w:cs="Arial Narrow"/>
          <w:lang w:val="es-ES"/>
        </w:rPr>
      </w:pPr>
      <w:r w:rsidRPr="007B526E">
        <w:rPr>
          <w:rFonts w:ascii="Arial Narrow" w:eastAsia="Arial Narrow" w:hAnsi="Arial Narrow" w:cs="Arial Narrow"/>
          <w:lang w:val="es-ES"/>
        </w:rPr>
        <w:t xml:space="preserve">Las partes o sus apoderados, los terceros intervinientes o el administrado deberán informar al correo electrónico institucional del funcionario encargado del desarrollo de la audiencia, por lo menos con </w:t>
      </w:r>
      <w:r w:rsidRPr="007B526E">
        <w:rPr>
          <w:rFonts w:ascii="Arial Narrow" w:eastAsia="Arial Narrow" w:hAnsi="Arial Narrow" w:cs="Arial Narrow"/>
          <w:b/>
          <w:bCs/>
          <w:lang w:val="es-ES"/>
        </w:rPr>
        <w:t>dos (2) horas</w:t>
      </w:r>
      <w:r w:rsidRPr="007B526E">
        <w:rPr>
          <w:rFonts w:ascii="Arial Narrow" w:eastAsia="Arial Narrow" w:hAnsi="Arial Narrow" w:cs="Arial Narrow"/>
          <w:lang w:val="es-ES"/>
        </w:rPr>
        <w:t xml:space="preserve"> de antelación a la realización de esta, indicando que no es posible su participación en la diligencia, con el fin de que se tomen las medidas a que haya lugar.</w:t>
      </w:r>
    </w:p>
    <w:p w14:paraId="23D4ADA6" w14:textId="77777777" w:rsidR="007B526E" w:rsidRPr="007B526E" w:rsidRDefault="007B526E" w:rsidP="007B526E">
      <w:pPr>
        <w:widowControl w:val="0"/>
        <w:autoSpaceDE w:val="0"/>
        <w:autoSpaceDN w:val="0"/>
        <w:jc w:val="both"/>
        <w:rPr>
          <w:rFonts w:ascii="Arial Narrow" w:eastAsia="Arial Narrow" w:hAnsi="Arial Narrow" w:cs="Arial Narrow"/>
          <w:lang w:val="es-ES"/>
        </w:rPr>
      </w:pPr>
    </w:p>
    <w:p w14:paraId="31167686" w14:textId="77777777" w:rsidR="007B526E" w:rsidRPr="007B526E" w:rsidRDefault="007B526E" w:rsidP="007B526E">
      <w:pPr>
        <w:widowControl w:val="0"/>
        <w:autoSpaceDE w:val="0"/>
        <w:autoSpaceDN w:val="0"/>
        <w:jc w:val="both"/>
        <w:rPr>
          <w:rFonts w:ascii="Arial Narrow" w:eastAsia="Arial Narrow" w:hAnsi="Arial Narrow" w:cs="Arial Narrow"/>
          <w:lang w:val="es-ES"/>
        </w:rPr>
      </w:pPr>
    </w:p>
    <w:p w14:paraId="45CDB584" w14:textId="77777777" w:rsidR="007B526E" w:rsidRPr="007B526E" w:rsidRDefault="007B526E" w:rsidP="007B526E">
      <w:pPr>
        <w:widowControl w:val="0"/>
        <w:autoSpaceDE w:val="0"/>
        <w:autoSpaceDN w:val="0"/>
        <w:jc w:val="both"/>
        <w:rPr>
          <w:rFonts w:ascii="Arial Narrow" w:eastAsia="Arial Narrow" w:hAnsi="Arial Narrow" w:cs="Arial Narrow"/>
          <w:lang w:val="es-ES"/>
        </w:rPr>
      </w:pPr>
      <w:r w:rsidRPr="007B526E">
        <w:rPr>
          <w:rFonts w:ascii="Arial Narrow" w:eastAsia="Arial Narrow" w:hAnsi="Arial Narrow" w:cs="Arial Narrow"/>
          <w:lang w:val="es-ES"/>
        </w:rPr>
        <w:t>En general, en el evento en que la diligencia programada no pueda ser llevada a cabo de acuerdo con el protocolo definido, el funcionario competente que dirija la diligencia tomará las decisiones que correspondan frente a la continuidad de cada actuación para la garantizar el debido proceso.</w:t>
      </w:r>
    </w:p>
    <w:p w14:paraId="7FB963B0" w14:textId="77777777" w:rsidR="007B526E" w:rsidRPr="007B526E" w:rsidRDefault="007B526E" w:rsidP="007B526E">
      <w:pPr>
        <w:widowControl w:val="0"/>
        <w:autoSpaceDE w:val="0"/>
        <w:autoSpaceDN w:val="0"/>
        <w:jc w:val="both"/>
        <w:rPr>
          <w:rFonts w:ascii="Arial Narrow" w:eastAsia="Arial Narrow" w:hAnsi="Arial Narrow" w:cs="Arial Narrow"/>
          <w:lang w:val="es-ES"/>
        </w:rPr>
      </w:pPr>
    </w:p>
    <w:p w14:paraId="063255DF" w14:textId="77777777" w:rsidR="007B526E" w:rsidRPr="007B526E" w:rsidRDefault="007B526E" w:rsidP="007B526E">
      <w:pPr>
        <w:widowControl w:val="0"/>
        <w:autoSpaceDE w:val="0"/>
        <w:autoSpaceDN w:val="0"/>
        <w:jc w:val="both"/>
        <w:rPr>
          <w:rFonts w:ascii="Arial Narrow" w:eastAsia="Arial Narrow" w:hAnsi="Arial Narrow" w:cs="Arial Narrow"/>
          <w:lang w:val="es-ES"/>
        </w:rPr>
      </w:pPr>
      <w:r w:rsidRPr="007B526E">
        <w:rPr>
          <w:rFonts w:ascii="Arial Narrow" w:eastAsia="Arial Narrow" w:hAnsi="Arial Narrow" w:cs="Arial Narrow"/>
          <w:lang w:val="es-ES"/>
        </w:rPr>
        <w:t>Cualquier inquietud, duda o requerimiento en relación con lo anterior, podrán comunicarse al correo electrónico del funcionario designado, con el cual podrá resolverlo.</w:t>
      </w:r>
    </w:p>
    <w:p w14:paraId="5414F419" w14:textId="77777777" w:rsidR="007B526E" w:rsidRPr="007B526E" w:rsidRDefault="007B526E" w:rsidP="007B526E">
      <w:pPr>
        <w:widowControl w:val="0"/>
        <w:autoSpaceDE w:val="0"/>
        <w:autoSpaceDN w:val="0"/>
        <w:jc w:val="both"/>
        <w:rPr>
          <w:rFonts w:ascii="Arial Narrow" w:eastAsia="Arial Narrow" w:hAnsi="Arial Narrow" w:cs="Arial Narrow"/>
          <w:lang w:val="es-ES"/>
        </w:rPr>
      </w:pPr>
    </w:p>
    <w:p w14:paraId="70648FA3" w14:textId="77777777" w:rsidR="007B526E" w:rsidRPr="007B526E" w:rsidRDefault="007B526E" w:rsidP="007B526E">
      <w:pPr>
        <w:widowControl w:val="0"/>
        <w:autoSpaceDE w:val="0"/>
        <w:autoSpaceDN w:val="0"/>
        <w:jc w:val="both"/>
        <w:rPr>
          <w:rFonts w:ascii="Arial Narrow" w:eastAsia="Arial Narrow" w:hAnsi="Arial Narrow" w:cs="Arial Narrow"/>
          <w:lang w:val="es-ES"/>
        </w:rPr>
      </w:pPr>
      <w:r w:rsidRPr="007B526E">
        <w:rPr>
          <w:rFonts w:ascii="Arial Narrow" w:eastAsia="Arial Narrow" w:hAnsi="Arial Narrow" w:cs="Arial Narrow"/>
          <w:b/>
          <w:bCs/>
          <w:lang w:val="es-ES"/>
        </w:rPr>
        <w:t>TRATAMIENTO PROTECCIÓN DATOS PERSONALES</w:t>
      </w:r>
      <w:r w:rsidRPr="007B526E">
        <w:rPr>
          <w:rFonts w:ascii="Arial Narrow" w:eastAsia="Arial Narrow" w:hAnsi="Arial Narrow" w:cs="Arial Narrow"/>
          <w:lang w:val="es-ES"/>
        </w:rPr>
        <w:t>: Dando cumplimiento a lo dispuesto en la Ley 1581 de 2012, "Por el cual se dictan disposiciones generales para la protección de datos personales" y de conformidad con lo señalado en el Decreto 1377 de 2013, con la firma de este documento manifiesto que he sido informado por el Ministerio de Trabajo de lo siguiente:</w:t>
      </w:r>
    </w:p>
    <w:p w14:paraId="5CE74238" w14:textId="77777777" w:rsidR="007B526E" w:rsidRPr="007B526E" w:rsidRDefault="007B526E" w:rsidP="007B526E">
      <w:pPr>
        <w:widowControl w:val="0"/>
        <w:autoSpaceDE w:val="0"/>
        <w:autoSpaceDN w:val="0"/>
        <w:jc w:val="both"/>
        <w:rPr>
          <w:rFonts w:ascii="Arial Narrow" w:eastAsia="Arial Narrow" w:hAnsi="Arial Narrow" w:cs="Arial Narrow"/>
          <w:lang w:val="es-ES"/>
        </w:rPr>
      </w:pPr>
    </w:p>
    <w:p w14:paraId="2EE44EAA" w14:textId="77777777" w:rsidR="007B526E" w:rsidRPr="007B526E" w:rsidRDefault="007B526E" w:rsidP="007B526E">
      <w:pPr>
        <w:widowControl w:val="0"/>
        <w:numPr>
          <w:ilvl w:val="0"/>
          <w:numId w:val="37"/>
        </w:numPr>
        <w:autoSpaceDE w:val="0"/>
        <w:autoSpaceDN w:val="0"/>
        <w:jc w:val="both"/>
        <w:rPr>
          <w:rFonts w:ascii="Arial Narrow" w:eastAsia="Arial Narrow" w:hAnsi="Arial Narrow" w:cs="Arial Narrow"/>
          <w:lang w:val="es-ES"/>
        </w:rPr>
      </w:pPr>
      <w:r w:rsidRPr="007B526E">
        <w:rPr>
          <w:rFonts w:ascii="Arial Narrow" w:eastAsia="Arial Narrow" w:hAnsi="Arial Narrow" w:cs="Arial Narrow"/>
          <w:lang w:val="es-ES"/>
        </w:rPr>
        <w:t>El Ministerio de Trabajo, actuará como responsable del Tratamiento de datos personales de los cuales soy</w:t>
      </w:r>
    </w:p>
    <w:p w14:paraId="07AA8DF4" w14:textId="77777777" w:rsidR="007B526E" w:rsidRPr="007B526E" w:rsidRDefault="007B526E" w:rsidP="007B526E">
      <w:pPr>
        <w:widowControl w:val="0"/>
        <w:autoSpaceDE w:val="0"/>
        <w:autoSpaceDN w:val="0"/>
        <w:ind w:left="720"/>
        <w:jc w:val="both"/>
        <w:rPr>
          <w:rFonts w:ascii="Arial Narrow" w:eastAsia="Arial Narrow" w:hAnsi="Arial Narrow" w:cs="Arial Narrow"/>
          <w:lang w:val="es-ES"/>
        </w:rPr>
      </w:pPr>
      <w:r w:rsidRPr="007B526E">
        <w:rPr>
          <w:rFonts w:ascii="Arial Narrow" w:eastAsia="Arial Narrow" w:hAnsi="Arial Narrow" w:cs="Arial Narrow"/>
          <w:lang w:val="es-ES"/>
        </w:rPr>
        <w:t xml:space="preserve">titular y que, conjunta o separadamente podrá recolectar, usar y tratar mis datos personales conforme la Política de Tratamiento de Datos Personales. </w:t>
      </w:r>
    </w:p>
    <w:p w14:paraId="351473FA" w14:textId="77777777" w:rsidR="007B526E" w:rsidRPr="007B526E" w:rsidRDefault="007B526E" w:rsidP="007B526E">
      <w:pPr>
        <w:widowControl w:val="0"/>
        <w:numPr>
          <w:ilvl w:val="0"/>
          <w:numId w:val="37"/>
        </w:numPr>
        <w:autoSpaceDE w:val="0"/>
        <w:autoSpaceDN w:val="0"/>
        <w:jc w:val="both"/>
        <w:rPr>
          <w:rFonts w:ascii="Arial Narrow" w:eastAsia="Arial Narrow" w:hAnsi="Arial Narrow" w:cs="Arial Narrow"/>
          <w:lang w:val="es-ES"/>
        </w:rPr>
      </w:pPr>
      <w:r w:rsidRPr="007B526E">
        <w:rPr>
          <w:rFonts w:ascii="Arial Narrow" w:eastAsia="Arial Narrow" w:hAnsi="Arial Narrow" w:cs="Arial Narrow"/>
          <w:lang w:val="es-ES"/>
        </w:rPr>
        <w:t>Que me ha sido informada la (s) finalidad (es) de la recolección de los datos personales, la cual</w:t>
      </w:r>
    </w:p>
    <w:p w14:paraId="6CB20958" w14:textId="77777777" w:rsidR="007B526E" w:rsidRPr="007B526E" w:rsidRDefault="007B526E" w:rsidP="007B526E">
      <w:pPr>
        <w:widowControl w:val="0"/>
        <w:autoSpaceDE w:val="0"/>
        <w:autoSpaceDN w:val="0"/>
        <w:ind w:left="720"/>
        <w:jc w:val="both"/>
        <w:rPr>
          <w:rFonts w:ascii="Arial Narrow" w:eastAsia="Arial Narrow" w:hAnsi="Arial Narrow" w:cs="Arial Narrow"/>
          <w:lang w:val="es-ES"/>
        </w:rPr>
      </w:pPr>
      <w:r w:rsidRPr="007B526E">
        <w:rPr>
          <w:rFonts w:ascii="Arial Narrow" w:eastAsia="Arial Narrow" w:hAnsi="Arial Narrow" w:cs="Arial Narrow"/>
          <w:lang w:val="es-ES"/>
        </w:rPr>
        <w:t xml:space="preserve">consiste en: Registro SICAAC, AUDIENCIA DE CONCILIACIÓN VIRTUAL, sistema PQRSD </w:t>
      </w:r>
      <w:r w:rsidRPr="007B526E">
        <w:rPr>
          <w:rFonts w:ascii="Arial Narrow" w:eastAsia="Arial Narrow" w:hAnsi="Arial Narrow" w:cs="Arial Narrow"/>
          <w:lang w:val="es-ES"/>
        </w:rPr>
        <w:lastRenderedPageBreak/>
        <w:t>del Ministerio del Trabajo.</w:t>
      </w:r>
    </w:p>
    <w:p w14:paraId="051D78C6" w14:textId="77777777" w:rsidR="007B526E" w:rsidRPr="007B526E" w:rsidRDefault="007B526E" w:rsidP="007B526E">
      <w:pPr>
        <w:widowControl w:val="0"/>
        <w:numPr>
          <w:ilvl w:val="0"/>
          <w:numId w:val="37"/>
        </w:numPr>
        <w:autoSpaceDE w:val="0"/>
        <w:autoSpaceDN w:val="0"/>
        <w:jc w:val="both"/>
        <w:rPr>
          <w:rFonts w:ascii="Arial Narrow" w:eastAsia="Arial Narrow" w:hAnsi="Arial Narrow" w:cs="Arial Narrow"/>
          <w:lang w:val="es-ES"/>
        </w:rPr>
      </w:pPr>
      <w:r w:rsidRPr="007B526E">
        <w:rPr>
          <w:rFonts w:ascii="Arial Narrow" w:eastAsia="Arial Narrow" w:hAnsi="Arial Narrow" w:cs="Arial Narrow"/>
          <w:lang w:val="es-ES"/>
        </w:rPr>
        <w:t>Es de carácter facultativo o voluntario responder preguntas que versen sobre Datos Sensibles o sobre menores de edad.</w:t>
      </w:r>
    </w:p>
    <w:p w14:paraId="56AEE486" w14:textId="77777777" w:rsidR="007B526E" w:rsidRPr="007B526E" w:rsidRDefault="007B526E" w:rsidP="007B526E">
      <w:pPr>
        <w:widowControl w:val="0"/>
        <w:numPr>
          <w:ilvl w:val="0"/>
          <w:numId w:val="37"/>
        </w:numPr>
        <w:autoSpaceDE w:val="0"/>
        <w:autoSpaceDN w:val="0"/>
        <w:jc w:val="both"/>
        <w:rPr>
          <w:rFonts w:ascii="Arial Narrow" w:eastAsia="Arial Narrow" w:hAnsi="Arial Narrow" w:cs="Arial Narrow"/>
          <w:lang w:val="es-ES"/>
        </w:rPr>
      </w:pPr>
      <w:r w:rsidRPr="007B526E">
        <w:rPr>
          <w:rFonts w:ascii="Arial Narrow" w:eastAsia="Arial Narrow" w:hAnsi="Arial Narrow" w:cs="Arial Narrow"/>
          <w:lang w:val="es-ES"/>
        </w:rPr>
        <w:t>Mis derechos como titular de los datos son los previstos en la Constitución y la ley, especialmente el derecho a conocer, actualizar, rectificar y suprimir mi información personal, así como el derecho a revocar el consentimiento otorgado para el tratamiento de datos personales.</w:t>
      </w:r>
    </w:p>
    <w:p w14:paraId="0E81C30C" w14:textId="77777777" w:rsidR="007B526E" w:rsidRPr="007B526E" w:rsidRDefault="007B526E" w:rsidP="007B526E">
      <w:pPr>
        <w:widowControl w:val="0"/>
        <w:numPr>
          <w:ilvl w:val="0"/>
          <w:numId w:val="37"/>
        </w:numPr>
        <w:tabs>
          <w:tab w:val="left" w:pos="4065"/>
        </w:tabs>
        <w:autoSpaceDE w:val="0"/>
        <w:autoSpaceDN w:val="0"/>
        <w:jc w:val="both"/>
        <w:rPr>
          <w:rFonts w:ascii="Arial Narrow" w:eastAsia="Arial Narrow" w:hAnsi="Arial Narrow" w:cs="Arial Narrow"/>
          <w:lang w:val="es-ES"/>
        </w:rPr>
      </w:pPr>
      <w:r w:rsidRPr="007B526E">
        <w:rPr>
          <w:rFonts w:ascii="Arial Narrow" w:eastAsia="Arial Narrow" w:hAnsi="Arial Narrow" w:cs="Arial Narrow"/>
          <w:lang w:val="es-ES"/>
        </w:rPr>
        <w:t>Los derechos pueden ser ejercidos a través de los canales dispuestos por el Ministerio de Trabajo.</w:t>
      </w:r>
    </w:p>
    <w:p w14:paraId="23245916" w14:textId="77777777" w:rsidR="007B526E" w:rsidRPr="007B526E" w:rsidRDefault="007B526E" w:rsidP="007B526E">
      <w:pPr>
        <w:widowControl w:val="0"/>
        <w:autoSpaceDE w:val="0"/>
        <w:autoSpaceDN w:val="0"/>
        <w:jc w:val="both"/>
        <w:rPr>
          <w:rFonts w:ascii="Arial Narrow" w:eastAsia="Arial Narrow" w:hAnsi="Arial Narrow" w:cs="Arial Narrow"/>
          <w:lang w:val="es-ES"/>
        </w:rPr>
      </w:pPr>
    </w:p>
    <w:p w14:paraId="447A5D89" w14:textId="77777777" w:rsidR="007B526E" w:rsidRPr="007B526E" w:rsidRDefault="007B526E" w:rsidP="007B526E">
      <w:pPr>
        <w:widowControl w:val="0"/>
        <w:autoSpaceDE w:val="0"/>
        <w:autoSpaceDN w:val="0"/>
        <w:jc w:val="both"/>
        <w:rPr>
          <w:rFonts w:ascii="Arial Narrow" w:eastAsia="Arial Narrow" w:hAnsi="Arial Narrow" w:cs="Arial Narrow"/>
          <w:lang w:val="es-ES"/>
        </w:rPr>
      </w:pPr>
      <w:r w:rsidRPr="007B526E">
        <w:rPr>
          <w:rFonts w:ascii="Arial Narrow" w:eastAsia="Arial Narrow" w:hAnsi="Arial Narrow" w:cs="Arial Narrow"/>
          <w:lang w:val="es-ES"/>
        </w:rPr>
        <w:t>Teniendo en cuenta lo anterior, autorizo de manera voluntaria, previa, explícita, informada e inequívoca al MINISTERIO DE TRABAJO, para tratar mis datos personales, USO DE GRABACIONES EN DILIGENCIA O AUDIENCIA VIRTUAL y tomar mi huella y fotografía, en virtud del contenido del Art 10 de la ley 1581 de 2012.</w:t>
      </w:r>
    </w:p>
    <w:p w14:paraId="2563219E" w14:textId="77777777" w:rsidR="007B526E" w:rsidRPr="007B526E" w:rsidRDefault="007B526E" w:rsidP="007B526E">
      <w:pPr>
        <w:widowControl w:val="0"/>
        <w:autoSpaceDE w:val="0"/>
        <w:autoSpaceDN w:val="0"/>
        <w:jc w:val="both"/>
        <w:rPr>
          <w:rFonts w:ascii="Arial Narrow" w:eastAsia="Arial Narrow" w:hAnsi="Arial Narrow" w:cs="Arial Narrow"/>
          <w:lang w:val="es-ES"/>
        </w:rPr>
      </w:pPr>
    </w:p>
    <w:p w14:paraId="670D83DC" w14:textId="77777777" w:rsidR="007B526E" w:rsidRPr="007B526E" w:rsidRDefault="007B526E" w:rsidP="007B526E">
      <w:pPr>
        <w:widowControl w:val="0"/>
        <w:autoSpaceDE w:val="0"/>
        <w:autoSpaceDN w:val="0"/>
        <w:jc w:val="both"/>
        <w:rPr>
          <w:rFonts w:ascii="Arial Narrow" w:eastAsia="Arial Narrow" w:hAnsi="Arial Narrow" w:cs="Arial Narrow"/>
          <w:lang w:val="es-ES"/>
        </w:rPr>
      </w:pPr>
      <w:r w:rsidRPr="007B526E">
        <w:rPr>
          <w:rFonts w:ascii="Arial Narrow" w:eastAsia="Arial Narrow" w:hAnsi="Arial Narrow" w:cs="Arial Narrow"/>
          <w:lang w:val="es-ES"/>
        </w:rPr>
        <w:t>6. La información obtenida para el Tratamiento de mis datos personales la he suministrado de forma voluntaria y es verídica.</w:t>
      </w:r>
    </w:p>
    <w:p w14:paraId="0C888A7B" w14:textId="77777777" w:rsidR="007B526E" w:rsidRPr="007B526E" w:rsidRDefault="007B526E" w:rsidP="007B526E">
      <w:pPr>
        <w:widowControl w:val="0"/>
        <w:autoSpaceDE w:val="0"/>
        <w:autoSpaceDN w:val="0"/>
        <w:jc w:val="both"/>
        <w:rPr>
          <w:rFonts w:ascii="Arial Narrow" w:eastAsia="Arial Narrow" w:hAnsi="Arial Narrow" w:cs="Arial Narrow"/>
          <w:lang w:val="es-ES"/>
        </w:rPr>
      </w:pPr>
    </w:p>
    <w:p w14:paraId="6D355850" w14:textId="77777777" w:rsidR="007B526E" w:rsidRPr="007B526E" w:rsidRDefault="007B526E" w:rsidP="007B526E">
      <w:pPr>
        <w:widowControl w:val="0"/>
        <w:autoSpaceDE w:val="0"/>
        <w:autoSpaceDN w:val="0"/>
        <w:jc w:val="both"/>
        <w:rPr>
          <w:rFonts w:ascii="Arial Narrow" w:eastAsia="Arial Narrow" w:hAnsi="Arial Narrow" w:cs="Arial Narrow"/>
          <w:b/>
          <w:bCs/>
          <w:lang w:val="es-ES"/>
        </w:rPr>
      </w:pPr>
      <w:r w:rsidRPr="007B526E">
        <w:rPr>
          <w:rFonts w:ascii="Arial Narrow" w:eastAsia="Arial Narrow" w:hAnsi="Arial Narrow" w:cs="Arial Narrow"/>
          <w:b/>
          <w:bCs/>
          <w:lang w:val="es-ES"/>
        </w:rPr>
        <w:t>CLAUSULA DE CONFIDENCIALIDAD</w:t>
      </w:r>
    </w:p>
    <w:p w14:paraId="3289E7C7" w14:textId="77777777" w:rsidR="007B526E" w:rsidRPr="007B526E" w:rsidRDefault="007B526E" w:rsidP="007B526E">
      <w:pPr>
        <w:widowControl w:val="0"/>
        <w:autoSpaceDE w:val="0"/>
        <w:autoSpaceDN w:val="0"/>
        <w:jc w:val="both"/>
        <w:rPr>
          <w:rFonts w:ascii="Arial Narrow" w:eastAsia="Arial Narrow" w:hAnsi="Arial Narrow" w:cs="Arial Narrow"/>
          <w:lang w:val="es-ES"/>
        </w:rPr>
      </w:pPr>
      <w:r w:rsidRPr="007B526E">
        <w:rPr>
          <w:rFonts w:ascii="Arial Narrow" w:eastAsia="Arial Narrow" w:hAnsi="Arial Narrow" w:cs="Arial Narrow"/>
          <w:lang w:val="es-ES"/>
        </w:rPr>
        <w:t>A través de mi firma, me comprometo a: No revelar, divulgar, publicar, exhibir, mostrar, comunicar, utilizar, dar a conocer y/o emplear la Información Confidencial que reciba de la parte reveladora, total o parcialmente, con persona natural o jurídica, en su favor o en el de terceros y, en consecuencia, mantenerla de manera confidencial y privada y proteger dicha información para evitar su divulgación, ejerciendo sobre ésta el mismo grado de diligencia que utilizo o utilizaría para proteger información confidencial de mi propiedad y que surta como consecuencia de las actuaciones o audiencias virtuales que celebre y/o participe.</w:t>
      </w:r>
    </w:p>
    <w:p w14:paraId="6F8D9ABA" w14:textId="77777777" w:rsidR="007B526E" w:rsidRPr="007B526E" w:rsidRDefault="007B526E" w:rsidP="007B526E">
      <w:pPr>
        <w:widowControl w:val="0"/>
        <w:autoSpaceDE w:val="0"/>
        <w:autoSpaceDN w:val="0"/>
        <w:jc w:val="both"/>
        <w:rPr>
          <w:rFonts w:ascii="Arial Narrow" w:eastAsia="Arial Narrow" w:hAnsi="Arial Narrow" w:cs="Arial Narrow"/>
          <w:lang w:val="es-ES"/>
        </w:rPr>
      </w:pPr>
    </w:p>
    <w:p w14:paraId="2675BED1" w14:textId="77777777" w:rsidR="007B526E" w:rsidRPr="007B526E" w:rsidRDefault="007B526E" w:rsidP="007B526E">
      <w:pPr>
        <w:widowControl w:val="0"/>
        <w:autoSpaceDE w:val="0"/>
        <w:autoSpaceDN w:val="0"/>
        <w:jc w:val="both"/>
        <w:rPr>
          <w:rFonts w:ascii="Arial Narrow" w:eastAsia="Arial Narrow" w:hAnsi="Arial Narrow" w:cs="Arial Narrow"/>
          <w:lang w:val="es-ES"/>
        </w:rPr>
      </w:pPr>
    </w:p>
    <w:p w14:paraId="0E262B79" w14:textId="77777777" w:rsidR="007B526E" w:rsidRPr="007B526E" w:rsidRDefault="007B526E" w:rsidP="007B526E">
      <w:pPr>
        <w:widowControl w:val="0"/>
        <w:autoSpaceDE w:val="0"/>
        <w:autoSpaceDN w:val="0"/>
        <w:jc w:val="both"/>
        <w:rPr>
          <w:rFonts w:ascii="Arial Narrow" w:eastAsia="Arial Narrow" w:hAnsi="Arial Narrow" w:cs="Arial Narrow"/>
          <w:lang w:val="es-ES"/>
        </w:rPr>
      </w:pPr>
      <w:r w:rsidRPr="007B526E">
        <w:rPr>
          <w:rFonts w:ascii="Arial Narrow" w:eastAsia="Arial Narrow" w:hAnsi="Arial Narrow" w:cs="Arial Narrow"/>
          <w:lang w:val="es-ES"/>
        </w:rPr>
        <w:t xml:space="preserve">Acepto: </w:t>
      </w:r>
      <w:r w:rsidRPr="007B526E">
        <w:rPr>
          <w:rFonts w:ascii="Arial Narrow" w:eastAsia="Arial Narrow" w:hAnsi="Arial Narrow" w:cs="Arial Narrow"/>
          <w:lang w:val="es-ES"/>
        </w:rPr>
        <w:tab/>
      </w:r>
      <w:r w:rsidRPr="007B526E">
        <w:rPr>
          <w:rFonts w:ascii="Arial Narrow" w:eastAsia="Arial Narrow" w:hAnsi="Arial Narrow" w:cs="Arial Narrow"/>
          <w:lang w:val="es-ES"/>
        </w:rPr>
        <w:tab/>
      </w:r>
      <w:r w:rsidRPr="007B526E">
        <w:rPr>
          <w:rFonts w:ascii="Arial Narrow" w:eastAsia="Arial Narrow" w:hAnsi="Arial Narrow" w:cs="Arial Narrow"/>
          <w:lang w:val="es-ES"/>
        </w:rPr>
        <w:tab/>
      </w:r>
      <w:r w:rsidRPr="007B526E">
        <w:rPr>
          <w:rFonts w:ascii="Arial Narrow" w:eastAsia="Arial Narrow" w:hAnsi="Arial Narrow" w:cs="Arial Narrow"/>
          <w:lang w:val="es-ES"/>
        </w:rPr>
        <w:tab/>
      </w:r>
      <w:r w:rsidRPr="007B526E">
        <w:rPr>
          <w:rFonts w:ascii="Arial Narrow" w:eastAsia="Arial Narrow" w:hAnsi="Arial Narrow" w:cs="Arial Narrow"/>
          <w:lang w:val="es-ES"/>
        </w:rPr>
        <w:tab/>
        <w:t>No acepto:</w:t>
      </w:r>
    </w:p>
    <w:p w14:paraId="638AA6EA" w14:textId="05B48A55" w:rsidR="004B2BC3" w:rsidRPr="007B526E" w:rsidRDefault="004B2BC3" w:rsidP="007B526E">
      <w:pPr>
        <w:rPr>
          <w:rFonts w:ascii="Arial Narrow" w:hAnsi="Arial Narrow"/>
        </w:rPr>
      </w:pPr>
    </w:p>
    <w:sectPr w:rsidR="004B2BC3" w:rsidRPr="007B526E" w:rsidSect="00734726">
      <w:headerReference w:type="default" r:id="rId12"/>
      <w:footerReference w:type="default" r:id="rId13"/>
      <w:headerReference w:type="first" r:id="rId14"/>
      <w:footerReference w:type="first" r:id="rId15"/>
      <w:type w:val="continuous"/>
      <w:pgSz w:w="12240" w:h="15840"/>
      <w:pgMar w:top="2836" w:right="1701" w:bottom="2127" w:left="1701"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D3560" w14:textId="77777777" w:rsidR="006F101B" w:rsidRDefault="006F101B" w:rsidP="00784B94">
      <w:r>
        <w:separator/>
      </w:r>
    </w:p>
  </w:endnote>
  <w:endnote w:type="continuationSeparator" w:id="0">
    <w:p w14:paraId="3E22B5A3" w14:textId="77777777" w:rsidR="006F101B" w:rsidRDefault="006F101B" w:rsidP="0078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80CB8" w14:textId="069136A1" w:rsidR="004B2BC3" w:rsidRDefault="004B2BC3" w:rsidP="00F90024">
    <w:pPr>
      <w:pStyle w:val="Piedepgina"/>
      <w:rPr>
        <w:lang w:val="es-ES"/>
      </w:rPr>
    </w:pPr>
    <w:r w:rsidRPr="001E1CA9">
      <w:rPr>
        <w:noProof/>
      </w:rPr>
      <w:drawing>
        <wp:anchor distT="0" distB="0" distL="114300" distR="114300" simplePos="0" relativeHeight="251660800" behindDoc="1" locked="0" layoutInCell="1" allowOverlap="1" wp14:anchorId="391CA8A5" wp14:editId="0BE97FC1">
          <wp:simplePos x="0" y="0"/>
          <wp:positionH relativeFrom="margin">
            <wp:align>left</wp:align>
          </wp:positionH>
          <wp:positionV relativeFrom="paragraph">
            <wp:posOffset>6350</wp:posOffset>
          </wp:positionV>
          <wp:extent cx="5610225" cy="1381125"/>
          <wp:effectExtent l="0" t="0" r="9525" b="9525"/>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104"/>
                  <a:stretch/>
                </pic:blipFill>
                <pic:spPr bwMode="auto">
                  <a:xfrm>
                    <a:off x="0" y="0"/>
                    <a:ext cx="5610225" cy="1381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7F509A" w14:textId="77777777" w:rsidR="004B2BC3" w:rsidRDefault="004B2BC3" w:rsidP="00F90024">
    <w:pPr>
      <w:pStyle w:val="Piedepgina"/>
      <w:rPr>
        <w:lang w:val="es-ES"/>
      </w:rPr>
    </w:pPr>
  </w:p>
  <w:p w14:paraId="5EEDEE69" w14:textId="68E00876" w:rsidR="004B2BC3" w:rsidRDefault="004B2BC3" w:rsidP="00F90024">
    <w:pPr>
      <w:pStyle w:val="Piedepgina"/>
      <w:rPr>
        <w:lang w:val="es-ES"/>
      </w:rPr>
    </w:pPr>
  </w:p>
  <w:p w14:paraId="75B17A4B" w14:textId="34AD90E0" w:rsidR="004B2BC3" w:rsidRDefault="004B2BC3" w:rsidP="00F90024">
    <w:pPr>
      <w:pStyle w:val="Piedepgina"/>
      <w:rPr>
        <w:lang w:val="es-ES"/>
      </w:rPr>
    </w:pPr>
  </w:p>
  <w:p w14:paraId="019B9E25" w14:textId="4A0EB0D5" w:rsidR="004B2BC3" w:rsidRDefault="004B2BC3" w:rsidP="00F90024">
    <w:pPr>
      <w:pStyle w:val="Piedepgina"/>
      <w:rPr>
        <w:lang w:val="es-ES"/>
      </w:rPr>
    </w:pPr>
  </w:p>
  <w:p w14:paraId="30A2A87C" w14:textId="77777777" w:rsidR="004B2BC3" w:rsidRPr="00F90024" w:rsidRDefault="004B2BC3" w:rsidP="00F90024">
    <w:pPr>
      <w:pStyle w:val="Piedepgina"/>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25AD" w14:textId="30957ADF" w:rsidR="004B2BC3" w:rsidRDefault="004B2BC3">
    <w:pPr>
      <w:pStyle w:val="Piedepgina"/>
    </w:pPr>
    <w:r w:rsidRPr="001E1CA9">
      <w:rPr>
        <w:noProof/>
      </w:rPr>
      <w:drawing>
        <wp:anchor distT="0" distB="0" distL="114300" distR="114300" simplePos="0" relativeHeight="251662848" behindDoc="1" locked="0" layoutInCell="1" allowOverlap="1" wp14:anchorId="045A3FF4" wp14:editId="719779A0">
          <wp:simplePos x="0" y="0"/>
          <wp:positionH relativeFrom="margin">
            <wp:align>left</wp:align>
          </wp:positionH>
          <wp:positionV relativeFrom="paragraph">
            <wp:posOffset>5715</wp:posOffset>
          </wp:positionV>
          <wp:extent cx="5610225" cy="1381125"/>
          <wp:effectExtent l="0" t="0" r="9525" b="9525"/>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104"/>
                  <a:stretch/>
                </pic:blipFill>
                <pic:spPr bwMode="auto">
                  <a:xfrm>
                    <a:off x="0" y="0"/>
                    <a:ext cx="5610225" cy="1381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A9AF24" w14:textId="10FB6539" w:rsidR="004B2BC3" w:rsidRDefault="004B2BC3">
    <w:pPr>
      <w:pStyle w:val="Piedepgina"/>
    </w:pPr>
  </w:p>
  <w:p w14:paraId="1F8C2BE7" w14:textId="5F7CF5DD" w:rsidR="004B2BC3" w:rsidRDefault="004B2BC3">
    <w:pPr>
      <w:pStyle w:val="Piedepgina"/>
    </w:pPr>
  </w:p>
  <w:p w14:paraId="57F0FAEC" w14:textId="729A9D67" w:rsidR="004B2BC3" w:rsidRDefault="004B2BC3">
    <w:pPr>
      <w:pStyle w:val="Piedepgina"/>
    </w:pPr>
  </w:p>
  <w:p w14:paraId="1F6EB461" w14:textId="750A9E17" w:rsidR="004B2BC3" w:rsidRDefault="004B2BC3">
    <w:pPr>
      <w:pStyle w:val="Piedepgina"/>
    </w:pPr>
  </w:p>
  <w:p w14:paraId="335FC2AE" w14:textId="77777777" w:rsidR="004B2BC3" w:rsidRDefault="004B2B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CDD31" w14:textId="77777777" w:rsidR="006F101B" w:rsidRDefault="006F101B" w:rsidP="00784B94">
      <w:r>
        <w:separator/>
      </w:r>
    </w:p>
  </w:footnote>
  <w:footnote w:type="continuationSeparator" w:id="0">
    <w:p w14:paraId="4DC6675C" w14:textId="77777777" w:rsidR="006F101B" w:rsidRDefault="006F101B" w:rsidP="00784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Look w:val="04A0" w:firstRow="1" w:lastRow="0" w:firstColumn="1" w:lastColumn="0" w:noHBand="0" w:noVBand="1"/>
    </w:tblPr>
    <w:tblGrid>
      <w:gridCol w:w="2547"/>
      <w:gridCol w:w="4394"/>
      <w:gridCol w:w="1887"/>
    </w:tblGrid>
    <w:tr w:rsidR="00734726" w:rsidRPr="00734726" w14:paraId="36243E07" w14:textId="77777777" w:rsidTr="00157C39">
      <w:trPr>
        <w:trHeight w:val="409"/>
      </w:trPr>
      <w:tc>
        <w:tcPr>
          <w:tcW w:w="2547" w:type="dxa"/>
          <w:vMerge w:val="restart"/>
        </w:tcPr>
        <w:p w14:paraId="79AD7A3F" w14:textId="59947F41" w:rsidR="00734726" w:rsidRPr="00734726" w:rsidRDefault="00734726">
          <w:pPr>
            <w:pStyle w:val="Encabezado"/>
            <w:rPr>
              <w:rFonts w:ascii="Arial Narrow" w:hAnsi="Arial Narrow"/>
            </w:rPr>
          </w:pPr>
          <w:r w:rsidRPr="00734726">
            <w:rPr>
              <w:rFonts w:ascii="Arial Narrow" w:hAnsi="Arial Narrow"/>
              <w:noProof/>
            </w:rPr>
            <w:drawing>
              <wp:anchor distT="0" distB="0" distL="114300" distR="114300" simplePos="0" relativeHeight="251682816" behindDoc="0" locked="0" layoutInCell="1" allowOverlap="1" wp14:anchorId="30E2BFD9" wp14:editId="4E13C377">
                <wp:simplePos x="0" y="0"/>
                <wp:positionH relativeFrom="column">
                  <wp:posOffset>-2540</wp:posOffset>
                </wp:positionH>
                <wp:positionV relativeFrom="paragraph">
                  <wp:posOffset>433070</wp:posOffset>
                </wp:positionV>
                <wp:extent cx="1511300" cy="368300"/>
                <wp:effectExtent l="0" t="0" r="0" b="0"/>
                <wp:wrapNone/>
                <wp:docPr id="49" name="Imagen 49"/>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368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94" w:type="dxa"/>
          <w:vMerge w:val="restart"/>
        </w:tcPr>
        <w:p w14:paraId="6565F71A" w14:textId="4C70886B" w:rsidR="00734726" w:rsidRDefault="00734726" w:rsidP="00734726">
          <w:pPr>
            <w:pStyle w:val="Encabezado"/>
            <w:jc w:val="center"/>
            <w:rPr>
              <w:rFonts w:ascii="Arial Narrow" w:hAnsi="Arial Narrow"/>
              <w:b/>
              <w:bCs/>
            </w:rPr>
          </w:pPr>
          <w:r w:rsidRPr="00734726">
            <w:rPr>
              <w:rFonts w:ascii="Arial Narrow" w:hAnsi="Arial Narrow"/>
              <w:b/>
              <w:bCs/>
            </w:rPr>
            <w:t>DIR</w:t>
          </w:r>
          <w:r>
            <w:rPr>
              <w:rFonts w:ascii="Arial Narrow" w:hAnsi="Arial Narrow"/>
              <w:b/>
              <w:bCs/>
            </w:rPr>
            <w:t>ECCION DE INSPECCIÓN, VIGILANCIA, CONTROL Y GESTIÓN TERRITORIAL</w:t>
          </w:r>
        </w:p>
        <w:p w14:paraId="1C9A558B" w14:textId="64CC026B" w:rsidR="00734726" w:rsidRDefault="00734726" w:rsidP="00734726">
          <w:pPr>
            <w:pStyle w:val="Encabezado"/>
            <w:jc w:val="center"/>
            <w:rPr>
              <w:rFonts w:ascii="Arial Narrow" w:hAnsi="Arial Narrow"/>
              <w:b/>
              <w:bCs/>
            </w:rPr>
          </w:pPr>
        </w:p>
        <w:p w14:paraId="0F37B5D4" w14:textId="080AFE1D" w:rsidR="00734726" w:rsidRPr="0071213A" w:rsidRDefault="00157C39" w:rsidP="00734726">
          <w:pPr>
            <w:pStyle w:val="Encabezado"/>
            <w:jc w:val="center"/>
            <w:rPr>
              <w:rFonts w:ascii="Arial Narrow" w:hAnsi="Arial Narrow"/>
              <w:b/>
              <w:bCs/>
            </w:rPr>
          </w:pPr>
          <w:r w:rsidRPr="00157C39">
            <w:rPr>
              <w:rFonts w:ascii="Arial Narrow" w:hAnsi="Arial Narrow"/>
              <w:b/>
              <w:bCs/>
            </w:rPr>
            <w:t>FORMATO DE ACEPTACIÓN DE TÉRMINOS Y CONDICIONES DE ACCESO CONCILIACIÓN VIRTUAL</w:t>
          </w:r>
        </w:p>
      </w:tc>
      <w:tc>
        <w:tcPr>
          <w:tcW w:w="1887" w:type="dxa"/>
          <w:vAlign w:val="center"/>
        </w:tcPr>
        <w:p w14:paraId="67475211" w14:textId="007C82EF" w:rsidR="00734726" w:rsidRPr="00734726" w:rsidRDefault="00734726">
          <w:pPr>
            <w:pStyle w:val="Encabezado"/>
            <w:rPr>
              <w:rFonts w:ascii="Arial Narrow" w:hAnsi="Arial Narrow"/>
              <w:b/>
              <w:bCs/>
              <w:sz w:val="16"/>
              <w:szCs w:val="16"/>
            </w:rPr>
          </w:pPr>
          <w:r w:rsidRPr="00734726">
            <w:rPr>
              <w:rFonts w:ascii="Arial Narrow" w:hAnsi="Arial Narrow"/>
              <w:b/>
              <w:bCs/>
              <w:sz w:val="16"/>
              <w:szCs w:val="16"/>
            </w:rPr>
            <w:t>Código:</w:t>
          </w:r>
        </w:p>
      </w:tc>
    </w:tr>
    <w:tr w:rsidR="00734726" w:rsidRPr="00734726" w14:paraId="1D2E6FF8" w14:textId="77777777" w:rsidTr="00157C39">
      <w:trPr>
        <w:trHeight w:val="409"/>
      </w:trPr>
      <w:tc>
        <w:tcPr>
          <w:tcW w:w="2547" w:type="dxa"/>
          <w:vMerge/>
        </w:tcPr>
        <w:p w14:paraId="276C62F1" w14:textId="77777777" w:rsidR="00734726" w:rsidRPr="00734726" w:rsidRDefault="00734726">
          <w:pPr>
            <w:pStyle w:val="Encabezado"/>
            <w:rPr>
              <w:rFonts w:ascii="Arial Narrow" w:hAnsi="Arial Narrow"/>
            </w:rPr>
          </w:pPr>
        </w:p>
      </w:tc>
      <w:tc>
        <w:tcPr>
          <w:tcW w:w="4394" w:type="dxa"/>
          <w:vMerge/>
        </w:tcPr>
        <w:p w14:paraId="041C8D93" w14:textId="77777777" w:rsidR="00734726" w:rsidRPr="00734726" w:rsidRDefault="00734726">
          <w:pPr>
            <w:pStyle w:val="Encabezado"/>
            <w:rPr>
              <w:rFonts w:ascii="Arial Narrow" w:hAnsi="Arial Narrow"/>
            </w:rPr>
          </w:pPr>
        </w:p>
      </w:tc>
      <w:tc>
        <w:tcPr>
          <w:tcW w:w="1887" w:type="dxa"/>
          <w:vAlign w:val="center"/>
        </w:tcPr>
        <w:p w14:paraId="566FE198" w14:textId="6B390BB6" w:rsidR="00734726" w:rsidRPr="00734726" w:rsidRDefault="0071213A">
          <w:pPr>
            <w:pStyle w:val="Encabezado"/>
            <w:rPr>
              <w:rFonts w:ascii="Arial Narrow" w:hAnsi="Arial Narrow"/>
              <w:b/>
              <w:bCs/>
              <w:sz w:val="16"/>
              <w:szCs w:val="16"/>
            </w:rPr>
          </w:pPr>
          <w:r w:rsidRPr="00734726">
            <w:rPr>
              <w:rFonts w:ascii="Arial Narrow" w:hAnsi="Arial Narrow"/>
              <w:b/>
              <w:bCs/>
              <w:sz w:val="16"/>
              <w:szCs w:val="16"/>
            </w:rPr>
            <w:t>Versión</w:t>
          </w:r>
          <w:r w:rsidR="00734726" w:rsidRPr="00734726">
            <w:rPr>
              <w:rFonts w:ascii="Arial Narrow" w:hAnsi="Arial Narrow"/>
              <w:b/>
              <w:bCs/>
              <w:sz w:val="16"/>
              <w:szCs w:val="16"/>
            </w:rPr>
            <w:t>:</w:t>
          </w:r>
          <w:r w:rsidR="00734726">
            <w:rPr>
              <w:rFonts w:ascii="Arial Narrow" w:hAnsi="Arial Narrow"/>
              <w:b/>
              <w:bCs/>
              <w:sz w:val="16"/>
              <w:szCs w:val="16"/>
            </w:rPr>
            <w:t xml:space="preserve"> </w:t>
          </w:r>
          <w:r w:rsidR="00157C39">
            <w:rPr>
              <w:rFonts w:ascii="Arial Narrow" w:hAnsi="Arial Narrow"/>
              <w:b/>
              <w:bCs/>
              <w:sz w:val="16"/>
              <w:szCs w:val="16"/>
            </w:rPr>
            <w:t>1</w:t>
          </w:r>
        </w:p>
      </w:tc>
    </w:tr>
    <w:tr w:rsidR="00734726" w:rsidRPr="00734726" w14:paraId="7C903321" w14:textId="77777777" w:rsidTr="00157C39">
      <w:trPr>
        <w:trHeight w:val="409"/>
      </w:trPr>
      <w:tc>
        <w:tcPr>
          <w:tcW w:w="2547" w:type="dxa"/>
          <w:vMerge/>
        </w:tcPr>
        <w:p w14:paraId="198A3837" w14:textId="77777777" w:rsidR="00734726" w:rsidRPr="00734726" w:rsidRDefault="00734726">
          <w:pPr>
            <w:pStyle w:val="Encabezado"/>
            <w:rPr>
              <w:rFonts w:ascii="Arial Narrow" w:hAnsi="Arial Narrow"/>
            </w:rPr>
          </w:pPr>
        </w:p>
      </w:tc>
      <w:tc>
        <w:tcPr>
          <w:tcW w:w="4394" w:type="dxa"/>
          <w:vMerge/>
        </w:tcPr>
        <w:p w14:paraId="669B5585" w14:textId="77777777" w:rsidR="00734726" w:rsidRPr="00734726" w:rsidRDefault="00734726">
          <w:pPr>
            <w:pStyle w:val="Encabezado"/>
            <w:rPr>
              <w:rFonts w:ascii="Arial Narrow" w:hAnsi="Arial Narrow"/>
            </w:rPr>
          </w:pPr>
        </w:p>
      </w:tc>
      <w:tc>
        <w:tcPr>
          <w:tcW w:w="1887" w:type="dxa"/>
          <w:vAlign w:val="center"/>
        </w:tcPr>
        <w:p w14:paraId="702CAA5A" w14:textId="061557AF" w:rsidR="00734726" w:rsidRPr="00734726" w:rsidRDefault="00734726">
          <w:pPr>
            <w:pStyle w:val="Encabezado"/>
            <w:rPr>
              <w:rFonts w:ascii="Arial Narrow" w:hAnsi="Arial Narrow"/>
              <w:b/>
              <w:bCs/>
              <w:sz w:val="16"/>
              <w:szCs w:val="16"/>
            </w:rPr>
          </w:pPr>
          <w:r w:rsidRPr="00734726">
            <w:rPr>
              <w:rFonts w:ascii="Arial Narrow" w:hAnsi="Arial Narrow"/>
              <w:b/>
              <w:bCs/>
              <w:sz w:val="16"/>
              <w:szCs w:val="16"/>
            </w:rPr>
            <w:t>Fecha:</w:t>
          </w:r>
          <w:r>
            <w:rPr>
              <w:rFonts w:ascii="Arial Narrow" w:hAnsi="Arial Narrow"/>
              <w:b/>
              <w:bCs/>
              <w:sz w:val="16"/>
              <w:szCs w:val="16"/>
            </w:rPr>
            <w:t xml:space="preserve"> 28 octubre de 2020</w:t>
          </w:r>
        </w:p>
      </w:tc>
    </w:tr>
    <w:tr w:rsidR="00734726" w:rsidRPr="00734726" w14:paraId="1F6127FD" w14:textId="77777777" w:rsidTr="00157C39">
      <w:trPr>
        <w:trHeight w:val="409"/>
      </w:trPr>
      <w:tc>
        <w:tcPr>
          <w:tcW w:w="2547" w:type="dxa"/>
          <w:vMerge/>
        </w:tcPr>
        <w:p w14:paraId="430683AE" w14:textId="77777777" w:rsidR="00734726" w:rsidRPr="00734726" w:rsidRDefault="00734726">
          <w:pPr>
            <w:pStyle w:val="Encabezado"/>
            <w:rPr>
              <w:rFonts w:ascii="Arial Narrow" w:hAnsi="Arial Narrow"/>
            </w:rPr>
          </w:pPr>
        </w:p>
      </w:tc>
      <w:tc>
        <w:tcPr>
          <w:tcW w:w="4394" w:type="dxa"/>
          <w:vMerge/>
        </w:tcPr>
        <w:p w14:paraId="6BF68C71" w14:textId="77777777" w:rsidR="00734726" w:rsidRPr="00734726" w:rsidRDefault="00734726">
          <w:pPr>
            <w:pStyle w:val="Encabezado"/>
            <w:rPr>
              <w:rFonts w:ascii="Arial Narrow" w:hAnsi="Arial Narrow"/>
            </w:rPr>
          </w:pPr>
        </w:p>
      </w:tc>
      <w:tc>
        <w:tcPr>
          <w:tcW w:w="1887" w:type="dxa"/>
          <w:vAlign w:val="center"/>
        </w:tcPr>
        <w:p w14:paraId="6C76A9E8" w14:textId="5CFE3916" w:rsidR="00734726" w:rsidRPr="00734726" w:rsidRDefault="00734726">
          <w:pPr>
            <w:pStyle w:val="Encabezado"/>
            <w:rPr>
              <w:rFonts w:ascii="Arial Narrow" w:hAnsi="Arial Narrow"/>
              <w:b/>
              <w:bCs/>
              <w:sz w:val="16"/>
              <w:szCs w:val="16"/>
            </w:rPr>
          </w:pPr>
          <w:r w:rsidRPr="00734726">
            <w:rPr>
              <w:rFonts w:ascii="Arial Narrow" w:hAnsi="Arial Narrow"/>
              <w:b/>
              <w:bCs/>
              <w:sz w:val="16"/>
              <w:szCs w:val="16"/>
              <w:lang w:val="es-ES"/>
            </w:rPr>
            <w:t xml:space="preserve">Página </w:t>
          </w:r>
          <w:r w:rsidRPr="00734726">
            <w:rPr>
              <w:rFonts w:ascii="Arial Narrow" w:hAnsi="Arial Narrow"/>
              <w:b/>
              <w:bCs/>
              <w:sz w:val="16"/>
              <w:szCs w:val="16"/>
            </w:rPr>
            <w:fldChar w:fldCharType="begin"/>
          </w:r>
          <w:r w:rsidRPr="00734726">
            <w:rPr>
              <w:rFonts w:ascii="Arial Narrow" w:hAnsi="Arial Narrow"/>
              <w:b/>
              <w:bCs/>
              <w:sz w:val="16"/>
              <w:szCs w:val="16"/>
            </w:rPr>
            <w:instrText>PAGE  \* Arabic  \* MERGEFORMAT</w:instrText>
          </w:r>
          <w:r w:rsidRPr="00734726">
            <w:rPr>
              <w:rFonts w:ascii="Arial Narrow" w:hAnsi="Arial Narrow"/>
              <w:b/>
              <w:bCs/>
              <w:sz w:val="16"/>
              <w:szCs w:val="16"/>
            </w:rPr>
            <w:fldChar w:fldCharType="separate"/>
          </w:r>
          <w:r w:rsidRPr="00734726">
            <w:rPr>
              <w:rFonts w:ascii="Arial Narrow" w:hAnsi="Arial Narrow"/>
              <w:b/>
              <w:bCs/>
              <w:sz w:val="16"/>
              <w:szCs w:val="16"/>
              <w:lang w:val="es-ES"/>
            </w:rPr>
            <w:t>1</w:t>
          </w:r>
          <w:r w:rsidRPr="00734726">
            <w:rPr>
              <w:rFonts w:ascii="Arial Narrow" w:hAnsi="Arial Narrow"/>
              <w:b/>
              <w:bCs/>
              <w:sz w:val="16"/>
              <w:szCs w:val="16"/>
            </w:rPr>
            <w:fldChar w:fldCharType="end"/>
          </w:r>
          <w:r w:rsidRPr="00734726">
            <w:rPr>
              <w:rFonts w:ascii="Arial Narrow" w:hAnsi="Arial Narrow"/>
              <w:b/>
              <w:bCs/>
              <w:sz w:val="16"/>
              <w:szCs w:val="16"/>
              <w:lang w:val="es-ES"/>
            </w:rPr>
            <w:t xml:space="preserve"> de </w:t>
          </w:r>
          <w:r w:rsidRPr="00734726">
            <w:rPr>
              <w:rFonts w:ascii="Arial Narrow" w:hAnsi="Arial Narrow"/>
              <w:b/>
              <w:bCs/>
              <w:sz w:val="16"/>
              <w:szCs w:val="16"/>
            </w:rPr>
            <w:fldChar w:fldCharType="begin"/>
          </w:r>
          <w:r w:rsidRPr="00734726">
            <w:rPr>
              <w:rFonts w:ascii="Arial Narrow" w:hAnsi="Arial Narrow"/>
              <w:b/>
              <w:bCs/>
              <w:sz w:val="16"/>
              <w:szCs w:val="16"/>
            </w:rPr>
            <w:instrText>NUMPAGES  \* Arabic  \* MERGEFORMAT</w:instrText>
          </w:r>
          <w:r w:rsidRPr="00734726">
            <w:rPr>
              <w:rFonts w:ascii="Arial Narrow" w:hAnsi="Arial Narrow"/>
              <w:b/>
              <w:bCs/>
              <w:sz w:val="16"/>
              <w:szCs w:val="16"/>
            </w:rPr>
            <w:fldChar w:fldCharType="separate"/>
          </w:r>
          <w:r w:rsidRPr="00734726">
            <w:rPr>
              <w:rFonts w:ascii="Arial Narrow" w:hAnsi="Arial Narrow"/>
              <w:b/>
              <w:bCs/>
              <w:sz w:val="16"/>
              <w:szCs w:val="16"/>
              <w:lang w:val="es-ES"/>
            </w:rPr>
            <w:t>2</w:t>
          </w:r>
          <w:r w:rsidRPr="00734726">
            <w:rPr>
              <w:rFonts w:ascii="Arial Narrow" w:hAnsi="Arial Narrow"/>
              <w:b/>
              <w:bCs/>
              <w:sz w:val="16"/>
              <w:szCs w:val="16"/>
            </w:rPr>
            <w:fldChar w:fldCharType="end"/>
          </w:r>
        </w:p>
      </w:tc>
    </w:tr>
  </w:tbl>
  <w:p w14:paraId="0BB42A3A" w14:textId="77777777" w:rsidR="00FD5B5A" w:rsidRDefault="00FD5B5A" w:rsidP="0071213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F6C96" w14:textId="77777777" w:rsidR="00FD5B5A" w:rsidRDefault="00FD5B5A" w:rsidP="003D7F7F">
    <w:pPr>
      <w:pStyle w:val="Encabezado"/>
      <w:tabs>
        <w:tab w:val="clear" w:pos="4252"/>
        <w:tab w:val="clear" w:pos="8504"/>
        <w:tab w:val="left" w:pos="6585"/>
      </w:tabs>
    </w:pPr>
    <w:r>
      <w:tab/>
    </w:r>
  </w:p>
  <w:p w14:paraId="36657189" w14:textId="77777777" w:rsidR="00FD5B5A" w:rsidRDefault="00FD5B5A" w:rsidP="003D7F7F">
    <w:pPr>
      <w:pStyle w:val="Encabezado"/>
      <w:tabs>
        <w:tab w:val="clear" w:pos="4252"/>
        <w:tab w:val="clear" w:pos="8504"/>
        <w:tab w:val="left" w:pos="6585"/>
      </w:tabs>
    </w:pPr>
    <w:r>
      <w:rPr>
        <w:noProof/>
      </w:rPr>
      <w:drawing>
        <wp:inline distT="0" distB="0" distL="0" distR="0" wp14:anchorId="5198D9E3" wp14:editId="7EE7974C">
          <wp:extent cx="1828800" cy="429904"/>
          <wp:effectExtent l="0" t="0" r="0" b="8255"/>
          <wp:docPr id="51" name="Imagen 5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884" cy="437211"/>
                  </a:xfrm>
                  <a:prstGeom prst="rect">
                    <a:avLst/>
                  </a:prstGeom>
                  <a:noFill/>
                  <a:ln>
                    <a:noFill/>
                  </a:ln>
                </pic:spPr>
              </pic:pic>
            </a:graphicData>
          </a:graphic>
        </wp:inline>
      </w:drawing>
    </w:r>
  </w:p>
  <w:p w14:paraId="6CC173B4" w14:textId="77777777" w:rsidR="00FD5B5A" w:rsidRDefault="00FD5B5A" w:rsidP="003D7F7F">
    <w:pPr>
      <w:pStyle w:val="Encabezado"/>
      <w:tabs>
        <w:tab w:val="clear" w:pos="4252"/>
        <w:tab w:val="clear" w:pos="8504"/>
        <w:tab w:val="left" w:pos="658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28DC"/>
    <w:multiLevelType w:val="hybridMultilevel"/>
    <w:tmpl w:val="7182E8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413FEE"/>
    <w:multiLevelType w:val="hybridMultilevel"/>
    <w:tmpl w:val="B3625D6A"/>
    <w:lvl w:ilvl="0" w:tplc="240A0017">
      <w:start w:val="1"/>
      <w:numFmt w:val="lowerLetter"/>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2" w15:restartNumberingAfterBreak="0">
    <w:nsid w:val="0AB31503"/>
    <w:multiLevelType w:val="hybridMultilevel"/>
    <w:tmpl w:val="B28AF0D4"/>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B0B60B6"/>
    <w:multiLevelType w:val="hybridMultilevel"/>
    <w:tmpl w:val="D972A7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0DB04C1D"/>
    <w:multiLevelType w:val="hybridMultilevel"/>
    <w:tmpl w:val="68420A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E6734C6"/>
    <w:multiLevelType w:val="hybridMultilevel"/>
    <w:tmpl w:val="98E6330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03B633A"/>
    <w:multiLevelType w:val="hybridMultilevel"/>
    <w:tmpl w:val="0BB6BD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4622B17"/>
    <w:multiLevelType w:val="hybridMultilevel"/>
    <w:tmpl w:val="9ADA0AF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155E67DF"/>
    <w:multiLevelType w:val="hybridMultilevel"/>
    <w:tmpl w:val="24145758"/>
    <w:lvl w:ilvl="0" w:tplc="240A0017">
      <w:start w:val="1"/>
      <w:numFmt w:val="lowerLetter"/>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9" w15:restartNumberingAfterBreak="0">
    <w:nsid w:val="187C03F3"/>
    <w:multiLevelType w:val="hybridMultilevel"/>
    <w:tmpl w:val="AD96E490"/>
    <w:lvl w:ilvl="0" w:tplc="EF961710">
      <w:start w:val="1"/>
      <w:numFmt w:val="lowerLetter"/>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1D6CC3"/>
    <w:multiLevelType w:val="hybridMultilevel"/>
    <w:tmpl w:val="952C3DC4"/>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2695C63"/>
    <w:multiLevelType w:val="hybridMultilevel"/>
    <w:tmpl w:val="A4C0D772"/>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B67530E"/>
    <w:multiLevelType w:val="hybridMultilevel"/>
    <w:tmpl w:val="82F0A4DA"/>
    <w:lvl w:ilvl="0" w:tplc="DC123AE2">
      <w:start w:val="1"/>
      <w:numFmt w:val="lowerLetter"/>
      <w:lvlText w:val="%1."/>
      <w:lvlJc w:val="left"/>
      <w:pPr>
        <w:ind w:left="720" w:hanging="360"/>
      </w:pPr>
      <w:rPr>
        <w:b/>
        <w:bCs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2FE92EDA"/>
    <w:multiLevelType w:val="hybridMultilevel"/>
    <w:tmpl w:val="DE388F1C"/>
    <w:lvl w:ilvl="0" w:tplc="61EE4E94">
      <w:numFmt w:val="bullet"/>
      <w:lvlText w:val="-"/>
      <w:lvlJc w:val="left"/>
      <w:pPr>
        <w:ind w:left="720" w:hanging="360"/>
      </w:pPr>
      <w:rPr>
        <w:rFonts w:ascii="Arial Narrow" w:eastAsia="Arial Narrow"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061262E"/>
    <w:multiLevelType w:val="hybridMultilevel"/>
    <w:tmpl w:val="FA36B354"/>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0E32FA8"/>
    <w:multiLevelType w:val="hybridMultilevel"/>
    <w:tmpl w:val="F7422DFE"/>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34817C85"/>
    <w:multiLevelType w:val="hybridMultilevel"/>
    <w:tmpl w:val="892E41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355422C9"/>
    <w:multiLevelType w:val="hybridMultilevel"/>
    <w:tmpl w:val="8690D2BE"/>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90A6E5A"/>
    <w:multiLevelType w:val="hybridMultilevel"/>
    <w:tmpl w:val="AC302F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946D9B"/>
    <w:multiLevelType w:val="hybridMultilevel"/>
    <w:tmpl w:val="AD96E490"/>
    <w:lvl w:ilvl="0" w:tplc="EF961710">
      <w:start w:val="1"/>
      <w:numFmt w:val="lowerLetter"/>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D680C5A"/>
    <w:multiLevelType w:val="hybridMultilevel"/>
    <w:tmpl w:val="AD96E490"/>
    <w:lvl w:ilvl="0" w:tplc="EF961710">
      <w:start w:val="1"/>
      <w:numFmt w:val="lowerLetter"/>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F6B249C"/>
    <w:multiLevelType w:val="multilevel"/>
    <w:tmpl w:val="47B8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E43D07"/>
    <w:multiLevelType w:val="multilevel"/>
    <w:tmpl w:val="9C5E4206"/>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3" w15:restartNumberingAfterBreak="0">
    <w:nsid w:val="46001E20"/>
    <w:multiLevelType w:val="hybridMultilevel"/>
    <w:tmpl w:val="B7F2591E"/>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AD63C46"/>
    <w:multiLevelType w:val="hybridMultilevel"/>
    <w:tmpl w:val="E71EF162"/>
    <w:lvl w:ilvl="0" w:tplc="ED88FFA2">
      <w:start w:val="1"/>
      <w:numFmt w:val="lowerLetter"/>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D416EF1"/>
    <w:multiLevelType w:val="hybridMultilevel"/>
    <w:tmpl w:val="CE1C93A8"/>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543893"/>
    <w:multiLevelType w:val="hybridMultilevel"/>
    <w:tmpl w:val="5846EEEE"/>
    <w:lvl w:ilvl="0" w:tplc="94C8301A">
      <w:start w:val="1"/>
      <w:numFmt w:val="decimal"/>
      <w:lvlText w:val="%1."/>
      <w:lvlJc w:val="left"/>
      <w:pPr>
        <w:ind w:left="720" w:hanging="360"/>
      </w:pPr>
      <w:rPr>
        <w:rFonts w:ascii="Arial" w:eastAsia="Calibr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F7161CC"/>
    <w:multiLevelType w:val="hybridMultilevel"/>
    <w:tmpl w:val="40B27750"/>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7D7184"/>
    <w:multiLevelType w:val="hybridMultilevel"/>
    <w:tmpl w:val="C2247714"/>
    <w:lvl w:ilvl="0" w:tplc="B084303C">
      <w:numFmt w:val="bullet"/>
      <w:lvlText w:val="-"/>
      <w:lvlJc w:val="left"/>
      <w:pPr>
        <w:ind w:left="720" w:hanging="360"/>
      </w:pPr>
      <w:rPr>
        <w:rFonts w:ascii="Arial Narrow" w:eastAsia="Arial Narrow"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7E35F7C"/>
    <w:multiLevelType w:val="multilevel"/>
    <w:tmpl w:val="02FCF31A"/>
    <w:lvl w:ilvl="0">
      <w:start w:val="1"/>
      <w:numFmt w:val="decimal"/>
      <w:lvlText w:val="%1."/>
      <w:lvlJc w:val="left"/>
      <w:rPr>
        <w:rFonts w:ascii="Arial Narrow" w:eastAsia="Tahoma" w:hAnsi="Arial Narrow" w:cs="Tahoma" w:hint="default"/>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FA216D5"/>
    <w:multiLevelType w:val="hybridMultilevel"/>
    <w:tmpl w:val="56B035DC"/>
    <w:lvl w:ilvl="0" w:tplc="8C565678">
      <w:start w:val="1"/>
      <w:numFmt w:val="decimal"/>
      <w:lvlText w:val="%1."/>
      <w:lvlJc w:val="left"/>
      <w:pPr>
        <w:ind w:left="720" w:hanging="360"/>
      </w:pPr>
      <w:rPr>
        <w:rFonts w:hint="default"/>
        <w:b/>
        <w:i w:val="0"/>
        <w:i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4B77E51"/>
    <w:multiLevelType w:val="hybridMultilevel"/>
    <w:tmpl w:val="F46A06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917655F"/>
    <w:multiLevelType w:val="hybridMultilevel"/>
    <w:tmpl w:val="5CC698D6"/>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B3C3774"/>
    <w:multiLevelType w:val="multilevel"/>
    <w:tmpl w:val="AEAA52F8"/>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BE874E8"/>
    <w:multiLevelType w:val="hybridMultilevel"/>
    <w:tmpl w:val="AD96E490"/>
    <w:lvl w:ilvl="0" w:tplc="EF961710">
      <w:start w:val="1"/>
      <w:numFmt w:val="lowerLetter"/>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50B6BB2"/>
    <w:multiLevelType w:val="hybridMultilevel"/>
    <w:tmpl w:val="CBF0517E"/>
    <w:lvl w:ilvl="0" w:tplc="66F402DA">
      <w:start w:val="1"/>
      <w:numFmt w:val="lowerLetter"/>
      <w:lvlText w:val="%1)"/>
      <w:lvlJc w:val="left"/>
      <w:pPr>
        <w:ind w:left="1419" w:hanging="71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6" w15:restartNumberingAfterBreak="0">
    <w:nsid w:val="7778179F"/>
    <w:multiLevelType w:val="hybridMultilevel"/>
    <w:tmpl w:val="D93ED8E2"/>
    <w:lvl w:ilvl="0" w:tplc="A392B43C">
      <w:start w:val="1"/>
      <w:numFmt w:val="lowerLetter"/>
      <w:lvlText w:val="%1)"/>
      <w:lvlJc w:val="left"/>
      <w:pPr>
        <w:ind w:left="1419" w:hanging="71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7" w15:restartNumberingAfterBreak="0">
    <w:nsid w:val="787D1F23"/>
    <w:multiLevelType w:val="hybridMultilevel"/>
    <w:tmpl w:val="C4C07618"/>
    <w:lvl w:ilvl="0" w:tplc="8978535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BF25486"/>
    <w:multiLevelType w:val="hybridMultilevel"/>
    <w:tmpl w:val="D8BC5D52"/>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0"/>
  </w:num>
  <w:num w:numId="2">
    <w:abstractNumId w:val="19"/>
  </w:num>
  <w:num w:numId="3">
    <w:abstractNumId w:val="26"/>
  </w:num>
  <w:num w:numId="4">
    <w:abstractNumId w:val="29"/>
  </w:num>
  <w:num w:numId="5">
    <w:abstractNumId w:val="7"/>
  </w:num>
  <w:num w:numId="6">
    <w:abstractNumId w:val="34"/>
  </w:num>
  <w:num w:numId="7">
    <w:abstractNumId w:val="24"/>
  </w:num>
  <w:num w:numId="8">
    <w:abstractNumId w:val="9"/>
  </w:num>
  <w:num w:numId="9">
    <w:abstractNumId w:val="20"/>
  </w:num>
  <w:num w:numId="10">
    <w:abstractNumId w:val="12"/>
  </w:num>
  <w:num w:numId="11">
    <w:abstractNumId w:val="33"/>
  </w:num>
  <w:num w:numId="12">
    <w:abstractNumId w:val="16"/>
  </w:num>
  <w:num w:numId="13">
    <w:abstractNumId w:val="31"/>
  </w:num>
  <w:num w:numId="14">
    <w:abstractNumId w:val="0"/>
  </w:num>
  <w:num w:numId="15">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3"/>
  </w:num>
  <w:num w:numId="17">
    <w:abstractNumId w:val="15"/>
  </w:num>
  <w:num w:numId="18">
    <w:abstractNumId w:val="8"/>
  </w:num>
  <w:num w:numId="19">
    <w:abstractNumId w:val="35"/>
  </w:num>
  <w:num w:numId="20">
    <w:abstractNumId w:val="1"/>
  </w:num>
  <w:num w:numId="21">
    <w:abstractNumId w:val="36"/>
  </w:num>
  <w:num w:numId="22">
    <w:abstractNumId w:val="6"/>
  </w:num>
  <w:num w:numId="23">
    <w:abstractNumId w:val="11"/>
  </w:num>
  <w:num w:numId="24">
    <w:abstractNumId w:val="32"/>
  </w:num>
  <w:num w:numId="25">
    <w:abstractNumId w:val="10"/>
  </w:num>
  <w:num w:numId="26">
    <w:abstractNumId w:val="14"/>
  </w:num>
  <w:num w:numId="27">
    <w:abstractNumId w:val="17"/>
  </w:num>
  <w:num w:numId="28">
    <w:abstractNumId w:val="38"/>
  </w:num>
  <w:num w:numId="29">
    <w:abstractNumId w:val="25"/>
  </w:num>
  <w:num w:numId="30">
    <w:abstractNumId w:val="2"/>
  </w:num>
  <w:num w:numId="31">
    <w:abstractNumId w:val="23"/>
  </w:num>
  <w:num w:numId="32">
    <w:abstractNumId w:val="37"/>
  </w:num>
  <w:num w:numId="33">
    <w:abstractNumId w:val="22"/>
  </w:num>
  <w:num w:numId="34">
    <w:abstractNumId w:val="27"/>
  </w:num>
  <w:num w:numId="35">
    <w:abstractNumId w:val="5"/>
  </w:num>
  <w:num w:numId="36">
    <w:abstractNumId w:val="18"/>
  </w:num>
  <w:num w:numId="37">
    <w:abstractNumId w:val="4"/>
  </w:num>
  <w:num w:numId="38">
    <w:abstractNumId w:val="28"/>
  </w:num>
  <w:num w:numId="39">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B94"/>
    <w:rsid w:val="00000051"/>
    <w:rsid w:val="0000074C"/>
    <w:rsid w:val="00005252"/>
    <w:rsid w:val="00007C06"/>
    <w:rsid w:val="000119F4"/>
    <w:rsid w:val="00012D3E"/>
    <w:rsid w:val="00015604"/>
    <w:rsid w:val="00015B31"/>
    <w:rsid w:val="000235C8"/>
    <w:rsid w:val="00023C98"/>
    <w:rsid w:val="0002453A"/>
    <w:rsid w:val="00025BD6"/>
    <w:rsid w:val="00025D14"/>
    <w:rsid w:val="0002647B"/>
    <w:rsid w:val="00040E0A"/>
    <w:rsid w:val="00043552"/>
    <w:rsid w:val="000440D1"/>
    <w:rsid w:val="00045D60"/>
    <w:rsid w:val="0005027C"/>
    <w:rsid w:val="000575A5"/>
    <w:rsid w:val="00061411"/>
    <w:rsid w:val="00062527"/>
    <w:rsid w:val="00065BE4"/>
    <w:rsid w:val="000665BF"/>
    <w:rsid w:val="000728FD"/>
    <w:rsid w:val="000738F7"/>
    <w:rsid w:val="000766AB"/>
    <w:rsid w:val="00083A5D"/>
    <w:rsid w:val="00085DA8"/>
    <w:rsid w:val="00087FAE"/>
    <w:rsid w:val="000952A2"/>
    <w:rsid w:val="00095B35"/>
    <w:rsid w:val="00097EE3"/>
    <w:rsid w:val="000A09A3"/>
    <w:rsid w:val="000A2A71"/>
    <w:rsid w:val="000A647D"/>
    <w:rsid w:val="000A6B94"/>
    <w:rsid w:val="000B24C2"/>
    <w:rsid w:val="000B30C2"/>
    <w:rsid w:val="000B3CD4"/>
    <w:rsid w:val="000C19C8"/>
    <w:rsid w:val="000C40BE"/>
    <w:rsid w:val="000D7C99"/>
    <w:rsid w:val="000E08AF"/>
    <w:rsid w:val="000E38D9"/>
    <w:rsid w:val="000F0C75"/>
    <w:rsid w:val="000F4AEB"/>
    <w:rsid w:val="000F5824"/>
    <w:rsid w:val="000F5E00"/>
    <w:rsid w:val="000F6819"/>
    <w:rsid w:val="000F765C"/>
    <w:rsid w:val="001005CF"/>
    <w:rsid w:val="0010119B"/>
    <w:rsid w:val="00104006"/>
    <w:rsid w:val="00106367"/>
    <w:rsid w:val="00106468"/>
    <w:rsid w:val="00110127"/>
    <w:rsid w:val="00112E3E"/>
    <w:rsid w:val="00115D65"/>
    <w:rsid w:val="00124841"/>
    <w:rsid w:val="00124A71"/>
    <w:rsid w:val="00125DA6"/>
    <w:rsid w:val="00131174"/>
    <w:rsid w:val="00134C5F"/>
    <w:rsid w:val="00135002"/>
    <w:rsid w:val="00135D05"/>
    <w:rsid w:val="001415AB"/>
    <w:rsid w:val="001512FF"/>
    <w:rsid w:val="00157C39"/>
    <w:rsid w:val="00165220"/>
    <w:rsid w:val="001702E8"/>
    <w:rsid w:val="0017681B"/>
    <w:rsid w:val="00181ACE"/>
    <w:rsid w:val="001877A8"/>
    <w:rsid w:val="001955C7"/>
    <w:rsid w:val="00195905"/>
    <w:rsid w:val="001A29DE"/>
    <w:rsid w:val="001A2AF3"/>
    <w:rsid w:val="001A5BF8"/>
    <w:rsid w:val="001A6406"/>
    <w:rsid w:val="001B0CDE"/>
    <w:rsid w:val="001B30D1"/>
    <w:rsid w:val="001B745F"/>
    <w:rsid w:val="001C45D8"/>
    <w:rsid w:val="001C7873"/>
    <w:rsid w:val="001C7E65"/>
    <w:rsid w:val="001D23B0"/>
    <w:rsid w:val="001D45E3"/>
    <w:rsid w:val="001E025C"/>
    <w:rsid w:val="001E293C"/>
    <w:rsid w:val="001E332D"/>
    <w:rsid w:val="001E39A3"/>
    <w:rsid w:val="001F1E75"/>
    <w:rsid w:val="001F3069"/>
    <w:rsid w:val="001F344E"/>
    <w:rsid w:val="001F3729"/>
    <w:rsid w:val="001F41A8"/>
    <w:rsid w:val="001F57FD"/>
    <w:rsid w:val="0020128D"/>
    <w:rsid w:val="00203B6A"/>
    <w:rsid w:val="00203C1D"/>
    <w:rsid w:val="0020411F"/>
    <w:rsid w:val="00205B2E"/>
    <w:rsid w:val="00212D06"/>
    <w:rsid w:val="002154F1"/>
    <w:rsid w:val="0022013B"/>
    <w:rsid w:val="00221662"/>
    <w:rsid w:val="00222BF4"/>
    <w:rsid w:val="002238B2"/>
    <w:rsid w:val="0022774C"/>
    <w:rsid w:val="00227AA8"/>
    <w:rsid w:val="00231ACA"/>
    <w:rsid w:val="00233D52"/>
    <w:rsid w:val="00234465"/>
    <w:rsid w:val="002347CF"/>
    <w:rsid w:val="00237DC5"/>
    <w:rsid w:val="00241575"/>
    <w:rsid w:val="00243DD1"/>
    <w:rsid w:val="002535B7"/>
    <w:rsid w:val="002549F5"/>
    <w:rsid w:val="002568FC"/>
    <w:rsid w:val="00256905"/>
    <w:rsid w:val="002578BD"/>
    <w:rsid w:val="002614BF"/>
    <w:rsid w:val="00261BB3"/>
    <w:rsid w:val="002629A6"/>
    <w:rsid w:val="00266DBF"/>
    <w:rsid w:val="002707B7"/>
    <w:rsid w:val="00276F83"/>
    <w:rsid w:val="0028210E"/>
    <w:rsid w:val="00282683"/>
    <w:rsid w:val="00282A7D"/>
    <w:rsid w:val="00290B44"/>
    <w:rsid w:val="0029223F"/>
    <w:rsid w:val="00297FDE"/>
    <w:rsid w:val="002A539D"/>
    <w:rsid w:val="002A7727"/>
    <w:rsid w:val="002B0BEE"/>
    <w:rsid w:val="002B12E3"/>
    <w:rsid w:val="002B1AAC"/>
    <w:rsid w:val="002B4267"/>
    <w:rsid w:val="002B7150"/>
    <w:rsid w:val="002C03B8"/>
    <w:rsid w:val="002C1DDF"/>
    <w:rsid w:val="002C2BA8"/>
    <w:rsid w:val="002C3220"/>
    <w:rsid w:val="002C327B"/>
    <w:rsid w:val="002C35E4"/>
    <w:rsid w:val="002C4D96"/>
    <w:rsid w:val="002C6534"/>
    <w:rsid w:val="002D071C"/>
    <w:rsid w:val="002D1E57"/>
    <w:rsid w:val="002D2471"/>
    <w:rsid w:val="002D33B5"/>
    <w:rsid w:val="002D3C59"/>
    <w:rsid w:val="002D50AF"/>
    <w:rsid w:val="002D642B"/>
    <w:rsid w:val="002D68A0"/>
    <w:rsid w:val="002E46F3"/>
    <w:rsid w:val="002F0A35"/>
    <w:rsid w:val="002F1521"/>
    <w:rsid w:val="002F1D1C"/>
    <w:rsid w:val="002F3DB8"/>
    <w:rsid w:val="002F661A"/>
    <w:rsid w:val="0030333C"/>
    <w:rsid w:val="00311919"/>
    <w:rsid w:val="00320154"/>
    <w:rsid w:val="0032436A"/>
    <w:rsid w:val="00326EAD"/>
    <w:rsid w:val="00327876"/>
    <w:rsid w:val="0033081C"/>
    <w:rsid w:val="003313E1"/>
    <w:rsid w:val="00333776"/>
    <w:rsid w:val="00335BE3"/>
    <w:rsid w:val="00336625"/>
    <w:rsid w:val="00337C4B"/>
    <w:rsid w:val="00340051"/>
    <w:rsid w:val="00350808"/>
    <w:rsid w:val="00352091"/>
    <w:rsid w:val="003524FA"/>
    <w:rsid w:val="003533F5"/>
    <w:rsid w:val="00357AD7"/>
    <w:rsid w:val="00365BEF"/>
    <w:rsid w:val="00365F08"/>
    <w:rsid w:val="00373B21"/>
    <w:rsid w:val="0037437E"/>
    <w:rsid w:val="003840C1"/>
    <w:rsid w:val="003843A9"/>
    <w:rsid w:val="00385761"/>
    <w:rsid w:val="003924F0"/>
    <w:rsid w:val="00393EA2"/>
    <w:rsid w:val="00396182"/>
    <w:rsid w:val="0039685F"/>
    <w:rsid w:val="003972F2"/>
    <w:rsid w:val="00397FE5"/>
    <w:rsid w:val="003A1DAD"/>
    <w:rsid w:val="003A4EE5"/>
    <w:rsid w:val="003A53B3"/>
    <w:rsid w:val="003B1AA3"/>
    <w:rsid w:val="003B1F4D"/>
    <w:rsid w:val="003B3D21"/>
    <w:rsid w:val="003B489A"/>
    <w:rsid w:val="003B4A67"/>
    <w:rsid w:val="003B76BE"/>
    <w:rsid w:val="003C32F2"/>
    <w:rsid w:val="003D5118"/>
    <w:rsid w:val="003D7F7F"/>
    <w:rsid w:val="003E08C4"/>
    <w:rsid w:val="003E446B"/>
    <w:rsid w:val="003E5BCA"/>
    <w:rsid w:val="003E6EBF"/>
    <w:rsid w:val="003F09DE"/>
    <w:rsid w:val="003F6098"/>
    <w:rsid w:val="003F79B9"/>
    <w:rsid w:val="00400405"/>
    <w:rsid w:val="00407F25"/>
    <w:rsid w:val="0041035F"/>
    <w:rsid w:val="00411E1B"/>
    <w:rsid w:val="00412363"/>
    <w:rsid w:val="004123CD"/>
    <w:rsid w:val="00412D79"/>
    <w:rsid w:val="00414FAB"/>
    <w:rsid w:val="00423259"/>
    <w:rsid w:val="00423794"/>
    <w:rsid w:val="004241A5"/>
    <w:rsid w:val="00431BE3"/>
    <w:rsid w:val="00432A63"/>
    <w:rsid w:val="004350F2"/>
    <w:rsid w:val="004379C4"/>
    <w:rsid w:val="00440163"/>
    <w:rsid w:val="00440EA2"/>
    <w:rsid w:val="00442E3A"/>
    <w:rsid w:val="00443855"/>
    <w:rsid w:val="004546C5"/>
    <w:rsid w:val="00454A83"/>
    <w:rsid w:val="00455453"/>
    <w:rsid w:val="00455B16"/>
    <w:rsid w:val="00457227"/>
    <w:rsid w:val="00461A3A"/>
    <w:rsid w:val="00462339"/>
    <w:rsid w:val="00463937"/>
    <w:rsid w:val="004643FA"/>
    <w:rsid w:val="004659BC"/>
    <w:rsid w:val="00467240"/>
    <w:rsid w:val="00471184"/>
    <w:rsid w:val="0047238E"/>
    <w:rsid w:val="00473739"/>
    <w:rsid w:val="00474A32"/>
    <w:rsid w:val="00477074"/>
    <w:rsid w:val="0048371B"/>
    <w:rsid w:val="00484853"/>
    <w:rsid w:val="004849C1"/>
    <w:rsid w:val="0048584B"/>
    <w:rsid w:val="00486C41"/>
    <w:rsid w:val="0049174B"/>
    <w:rsid w:val="0049390C"/>
    <w:rsid w:val="004952DC"/>
    <w:rsid w:val="00495AC6"/>
    <w:rsid w:val="00495B62"/>
    <w:rsid w:val="00496C6C"/>
    <w:rsid w:val="004A04AE"/>
    <w:rsid w:val="004A08C9"/>
    <w:rsid w:val="004A0DA6"/>
    <w:rsid w:val="004A19E2"/>
    <w:rsid w:val="004A1DDD"/>
    <w:rsid w:val="004A38D8"/>
    <w:rsid w:val="004A560A"/>
    <w:rsid w:val="004A56E6"/>
    <w:rsid w:val="004B0459"/>
    <w:rsid w:val="004B2BC3"/>
    <w:rsid w:val="004B31FD"/>
    <w:rsid w:val="004B3827"/>
    <w:rsid w:val="004B4D2C"/>
    <w:rsid w:val="004B7702"/>
    <w:rsid w:val="004C2F59"/>
    <w:rsid w:val="004C7C39"/>
    <w:rsid w:val="004D7868"/>
    <w:rsid w:val="004D7EAE"/>
    <w:rsid w:val="004D7EB8"/>
    <w:rsid w:val="004E0959"/>
    <w:rsid w:val="004E3F5F"/>
    <w:rsid w:val="004F0050"/>
    <w:rsid w:val="004F024A"/>
    <w:rsid w:val="004F0D46"/>
    <w:rsid w:val="004F1CC8"/>
    <w:rsid w:val="004F1F36"/>
    <w:rsid w:val="004F456D"/>
    <w:rsid w:val="00503889"/>
    <w:rsid w:val="0050393F"/>
    <w:rsid w:val="005078CA"/>
    <w:rsid w:val="00517979"/>
    <w:rsid w:val="00517D09"/>
    <w:rsid w:val="00526877"/>
    <w:rsid w:val="00530810"/>
    <w:rsid w:val="0053226C"/>
    <w:rsid w:val="00533109"/>
    <w:rsid w:val="00533407"/>
    <w:rsid w:val="005336FA"/>
    <w:rsid w:val="005366B5"/>
    <w:rsid w:val="0054379F"/>
    <w:rsid w:val="005439E2"/>
    <w:rsid w:val="00545087"/>
    <w:rsid w:val="00546D45"/>
    <w:rsid w:val="00547619"/>
    <w:rsid w:val="00554F23"/>
    <w:rsid w:val="00556422"/>
    <w:rsid w:val="00564797"/>
    <w:rsid w:val="00565131"/>
    <w:rsid w:val="00572E2B"/>
    <w:rsid w:val="00573AE1"/>
    <w:rsid w:val="005746A5"/>
    <w:rsid w:val="005755A8"/>
    <w:rsid w:val="00590E08"/>
    <w:rsid w:val="00592F54"/>
    <w:rsid w:val="00594882"/>
    <w:rsid w:val="00597DC5"/>
    <w:rsid w:val="005A41DE"/>
    <w:rsid w:val="005B49B2"/>
    <w:rsid w:val="005B779F"/>
    <w:rsid w:val="005B7FB1"/>
    <w:rsid w:val="005C2DC8"/>
    <w:rsid w:val="005C61FB"/>
    <w:rsid w:val="005C6FA3"/>
    <w:rsid w:val="005D4F17"/>
    <w:rsid w:val="005D5ABA"/>
    <w:rsid w:val="005E0C38"/>
    <w:rsid w:val="005E1F3E"/>
    <w:rsid w:val="005E5129"/>
    <w:rsid w:val="005F0DEE"/>
    <w:rsid w:val="005F79C3"/>
    <w:rsid w:val="00602D95"/>
    <w:rsid w:val="00605A9E"/>
    <w:rsid w:val="00610998"/>
    <w:rsid w:val="00613649"/>
    <w:rsid w:val="00625FDB"/>
    <w:rsid w:val="00626ED3"/>
    <w:rsid w:val="00630276"/>
    <w:rsid w:val="00632A6E"/>
    <w:rsid w:val="00632E05"/>
    <w:rsid w:val="00635795"/>
    <w:rsid w:val="00642D1F"/>
    <w:rsid w:val="00645AEE"/>
    <w:rsid w:val="00647DAA"/>
    <w:rsid w:val="006501E7"/>
    <w:rsid w:val="00650EE4"/>
    <w:rsid w:val="006632D4"/>
    <w:rsid w:val="00665B2E"/>
    <w:rsid w:val="00666642"/>
    <w:rsid w:val="006775F5"/>
    <w:rsid w:val="00677AB4"/>
    <w:rsid w:val="006831D7"/>
    <w:rsid w:val="00683DDE"/>
    <w:rsid w:val="00684329"/>
    <w:rsid w:val="0068467B"/>
    <w:rsid w:val="00685E6E"/>
    <w:rsid w:val="00687675"/>
    <w:rsid w:val="00690F96"/>
    <w:rsid w:val="00692E2D"/>
    <w:rsid w:val="006938B1"/>
    <w:rsid w:val="00696DE6"/>
    <w:rsid w:val="00697A4B"/>
    <w:rsid w:val="00697E3F"/>
    <w:rsid w:val="006A3875"/>
    <w:rsid w:val="006A7DBC"/>
    <w:rsid w:val="006B1EED"/>
    <w:rsid w:val="006B4C5E"/>
    <w:rsid w:val="006B5FF3"/>
    <w:rsid w:val="006C2BFF"/>
    <w:rsid w:val="006D3A98"/>
    <w:rsid w:val="006D53C8"/>
    <w:rsid w:val="006D5740"/>
    <w:rsid w:val="006E0619"/>
    <w:rsid w:val="006E799F"/>
    <w:rsid w:val="006F08CA"/>
    <w:rsid w:val="006F101B"/>
    <w:rsid w:val="006F1DCE"/>
    <w:rsid w:val="006F28B5"/>
    <w:rsid w:val="006F3F8C"/>
    <w:rsid w:val="006F4997"/>
    <w:rsid w:val="006F71C3"/>
    <w:rsid w:val="006F77D9"/>
    <w:rsid w:val="0070201C"/>
    <w:rsid w:val="007117EC"/>
    <w:rsid w:val="0071213A"/>
    <w:rsid w:val="00714379"/>
    <w:rsid w:val="00716A29"/>
    <w:rsid w:val="00717DF6"/>
    <w:rsid w:val="00722DFD"/>
    <w:rsid w:val="007248CC"/>
    <w:rsid w:val="00725BD3"/>
    <w:rsid w:val="00725CDB"/>
    <w:rsid w:val="00731C53"/>
    <w:rsid w:val="00733033"/>
    <w:rsid w:val="00734560"/>
    <w:rsid w:val="00734726"/>
    <w:rsid w:val="0074030F"/>
    <w:rsid w:val="00741EFA"/>
    <w:rsid w:val="00746867"/>
    <w:rsid w:val="00747342"/>
    <w:rsid w:val="0075073D"/>
    <w:rsid w:val="007514ED"/>
    <w:rsid w:val="0075233D"/>
    <w:rsid w:val="007539EE"/>
    <w:rsid w:val="00755C2A"/>
    <w:rsid w:val="007561DB"/>
    <w:rsid w:val="00760C4B"/>
    <w:rsid w:val="00762C6B"/>
    <w:rsid w:val="0077043A"/>
    <w:rsid w:val="0077067C"/>
    <w:rsid w:val="00773DEE"/>
    <w:rsid w:val="0078045B"/>
    <w:rsid w:val="00784B94"/>
    <w:rsid w:val="00784DF1"/>
    <w:rsid w:val="00785835"/>
    <w:rsid w:val="0078627E"/>
    <w:rsid w:val="00786531"/>
    <w:rsid w:val="00786936"/>
    <w:rsid w:val="00790D31"/>
    <w:rsid w:val="0079539B"/>
    <w:rsid w:val="0079559E"/>
    <w:rsid w:val="007959BE"/>
    <w:rsid w:val="00797F96"/>
    <w:rsid w:val="007A4207"/>
    <w:rsid w:val="007A7C03"/>
    <w:rsid w:val="007B0CAB"/>
    <w:rsid w:val="007B526E"/>
    <w:rsid w:val="007B5C39"/>
    <w:rsid w:val="007B6EEC"/>
    <w:rsid w:val="007B6F1B"/>
    <w:rsid w:val="007C6795"/>
    <w:rsid w:val="007C6E0E"/>
    <w:rsid w:val="007C714C"/>
    <w:rsid w:val="007D1306"/>
    <w:rsid w:val="007D2E94"/>
    <w:rsid w:val="007D3059"/>
    <w:rsid w:val="007E0161"/>
    <w:rsid w:val="007E0A18"/>
    <w:rsid w:val="007E2541"/>
    <w:rsid w:val="007E3385"/>
    <w:rsid w:val="007E354E"/>
    <w:rsid w:val="007E4119"/>
    <w:rsid w:val="007E56E3"/>
    <w:rsid w:val="007E580B"/>
    <w:rsid w:val="007E7D95"/>
    <w:rsid w:val="007F1259"/>
    <w:rsid w:val="007F2FEC"/>
    <w:rsid w:val="007F6849"/>
    <w:rsid w:val="0080376C"/>
    <w:rsid w:val="00803EE7"/>
    <w:rsid w:val="00805E2B"/>
    <w:rsid w:val="00807BCF"/>
    <w:rsid w:val="008145CB"/>
    <w:rsid w:val="008154F0"/>
    <w:rsid w:val="00815F97"/>
    <w:rsid w:val="00826B17"/>
    <w:rsid w:val="00832322"/>
    <w:rsid w:val="0083359C"/>
    <w:rsid w:val="00836071"/>
    <w:rsid w:val="00836745"/>
    <w:rsid w:val="00851089"/>
    <w:rsid w:val="00860652"/>
    <w:rsid w:val="00865203"/>
    <w:rsid w:val="00865503"/>
    <w:rsid w:val="008673D1"/>
    <w:rsid w:val="00871E15"/>
    <w:rsid w:val="00880531"/>
    <w:rsid w:val="00883695"/>
    <w:rsid w:val="008852C5"/>
    <w:rsid w:val="00891DA5"/>
    <w:rsid w:val="00893DB2"/>
    <w:rsid w:val="00897706"/>
    <w:rsid w:val="00897F85"/>
    <w:rsid w:val="008B1CD2"/>
    <w:rsid w:val="008B36F8"/>
    <w:rsid w:val="008B5BE2"/>
    <w:rsid w:val="008B6185"/>
    <w:rsid w:val="008B65F7"/>
    <w:rsid w:val="008C32FB"/>
    <w:rsid w:val="008C3C2F"/>
    <w:rsid w:val="008C621E"/>
    <w:rsid w:val="008D0894"/>
    <w:rsid w:val="008D1A08"/>
    <w:rsid w:val="008D3420"/>
    <w:rsid w:val="008D4CA8"/>
    <w:rsid w:val="008D63C1"/>
    <w:rsid w:val="008E1B4A"/>
    <w:rsid w:val="008E65B5"/>
    <w:rsid w:val="008F627C"/>
    <w:rsid w:val="00905597"/>
    <w:rsid w:val="009108D9"/>
    <w:rsid w:val="009158D4"/>
    <w:rsid w:val="00916FE1"/>
    <w:rsid w:val="00924E0C"/>
    <w:rsid w:val="0092689B"/>
    <w:rsid w:val="00930605"/>
    <w:rsid w:val="00933C84"/>
    <w:rsid w:val="00934FF4"/>
    <w:rsid w:val="00935913"/>
    <w:rsid w:val="00936675"/>
    <w:rsid w:val="0093737C"/>
    <w:rsid w:val="00941AE1"/>
    <w:rsid w:val="00945637"/>
    <w:rsid w:val="00954915"/>
    <w:rsid w:val="00954CC7"/>
    <w:rsid w:val="00955158"/>
    <w:rsid w:val="009571F5"/>
    <w:rsid w:val="00963B88"/>
    <w:rsid w:val="009647B6"/>
    <w:rsid w:val="0096515E"/>
    <w:rsid w:val="009652B3"/>
    <w:rsid w:val="00965573"/>
    <w:rsid w:val="009659F5"/>
    <w:rsid w:val="00970D28"/>
    <w:rsid w:val="00973223"/>
    <w:rsid w:val="009749F0"/>
    <w:rsid w:val="00974FFE"/>
    <w:rsid w:val="009802AD"/>
    <w:rsid w:val="00980405"/>
    <w:rsid w:val="00982BB4"/>
    <w:rsid w:val="009865E8"/>
    <w:rsid w:val="00986674"/>
    <w:rsid w:val="00991E95"/>
    <w:rsid w:val="00993DF2"/>
    <w:rsid w:val="009948FC"/>
    <w:rsid w:val="00995E1A"/>
    <w:rsid w:val="009A1B6D"/>
    <w:rsid w:val="009A1DE1"/>
    <w:rsid w:val="009A2098"/>
    <w:rsid w:val="009A758A"/>
    <w:rsid w:val="009B127A"/>
    <w:rsid w:val="009B3A03"/>
    <w:rsid w:val="009B6C64"/>
    <w:rsid w:val="009B6E47"/>
    <w:rsid w:val="009C1B14"/>
    <w:rsid w:val="009D066B"/>
    <w:rsid w:val="009D5B6B"/>
    <w:rsid w:val="009D7CE1"/>
    <w:rsid w:val="009E5128"/>
    <w:rsid w:val="009F17CC"/>
    <w:rsid w:val="009F6387"/>
    <w:rsid w:val="00A00B54"/>
    <w:rsid w:val="00A0154F"/>
    <w:rsid w:val="00A015B9"/>
    <w:rsid w:val="00A131D0"/>
    <w:rsid w:val="00A14562"/>
    <w:rsid w:val="00A15DAE"/>
    <w:rsid w:val="00A216AB"/>
    <w:rsid w:val="00A21E3C"/>
    <w:rsid w:val="00A22F0B"/>
    <w:rsid w:val="00A240A8"/>
    <w:rsid w:val="00A24BB7"/>
    <w:rsid w:val="00A262C8"/>
    <w:rsid w:val="00A31660"/>
    <w:rsid w:val="00A33905"/>
    <w:rsid w:val="00A35036"/>
    <w:rsid w:val="00A35ED7"/>
    <w:rsid w:val="00A3653E"/>
    <w:rsid w:val="00A36C5E"/>
    <w:rsid w:val="00A42EAD"/>
    <w:rsid w:val="00A44627"/>
    <w:rsid w:val="00A475AA"/>
    <w:rsid w:val="00A50504"/>
    <w:rsid w:val="00A51CC6"/>
    <w:rsid w:val="00A52B8E"/>
    <w:rsid w:val="00A542F0"/>
    <w:rsid w:val="00A5485E"/>
    <w:rsid w:val="00A55B38"/>
    <w:rsid w:val="00A5714B"/>
    <w:rsid w:val="00A57BA6"/>
    <w:rsid w:val="00A60931"/>
    <w:rsid w:val="00A61B7F"/>
    <w:rsid w:val="00A632B3"/>
    <w:rsid w:val="00A640A6"/>
    <w:rsid w:val="00A74D37"/>
    <w:rsid w:val="00A85421"/>
    <w:rsid w:val="00A87CEA"/>
    <w:rsid w:val="00A92C16"/>
    <w:rsid w:val="00A94477"/>
    <w:rsid w:val="00A96CE2"/>
    <w:rsid w:val="00AA424B"/>
    <w:rsid w:val="00AA4DA5"/>
    <w:rsid w:val="00AA5140"/>
    <w:rsid w:val="00AA5458"/>
    <w:rsid w:val="00AA7F3E"/>
    <w:rsid w:val="00AB2997"/>
    <w:rsid w:val="00AB36BA"/>
    <w:rsid w:val="00AB62C6"/>
    <w:rsid w:val="00AB6708"/>
    <w:rsid w:val="00AB6E23"/>
    <w:rsid w:val="00AC5ECC"/>
    <w:rsid w:val="00AD0516"/>
    <w:rsid w:val="00AD118B"/>
    <w:rsid w:val="00AD1915"/>
    <w:rsid w:val="00AD3DCC"/>
    <w:rsid w:val="00AD41A7"/>
    <w:rsid w:val="00AD5B20"/>
    <w:rsid w:val="00AE04BB"/>
    <w:rsid w:val="00AE2DD0"/>
    <w:rsid w:val="00AE2F37"/>
    <w:rsid w:val="00AE5FA4"/>
    <w:rsid w:val="00AE712E"/>
    <w:rsid w:val="00AE76D6"/>
    <w:rsid w:val="00AF1A5E"/>
    <w:rsid w:val="00AF1C9B"/>
    <w:rsid w:val="00B02C90"/>
    <w:rsid w:val="00B0340A"/>
    <w:rsid w:val="00B059B5"/>
    <w:rsid w:val="00B06501"/>
    <w:rsid w:val="00B135C9"/>
    <w:rsid w:val="00B13D1B"/>
    <w:rsid w:val="00B17B90"/>
    <w:rsid w:val="00B217B1"/>
    <w:rsid w:val="00B22A68"/>
    <w:rsid w:val="00B27B70"/>
    <w:rsid w:val="00B27D61"/>
    <w:rsid w:val="00B31991"/>
    <w:rsid w:val="00B34D73"/>
    <w:rsid w:val="00B37757"/>
    <w:rsid w:val="00B41BDD"/>
    <w:rsid w:val="00B41F76"/>
    <w:rsid w:val="00B420C9"/>
    <w:rsid w:val="00B4216B"/>
    <w:rsid w:val="00B46CD9"/>
    <w:rsid w:val="00B47CA0"/>
    <w:rsid w:val="00B5560E"/>
    <w:rsid w:val="00B57293"/>
    <w:rsid w:val="00B60376"/>
    <w:rsid w:val="00B63884"/>
    <w:rsid w:val="00B64C87"/>
    <w:rsid w:val="00B71E1F"/>
    <w:rsid w:val="00B7629A"/>
    <w:rsid w:val="00B828B4"/>
    <w:rsid w:val="00B82CC2"/>
    <w:rsid w:val="00B85E18"/>
    <w:rsid w:val="00B90873"/>
    <w:rsid w:val="00BA069F"/>
    <w:rsid w:val="00BA07BB"/>
    <w:rsid w:val="00BA34F6"/>
    <w:rsid w:val="00BB40B1"/>
    <w:rsid w:val="00BB41F2"/>
    <w:rsid w:val="00BB4F98"/>
    <w:rsid w:val="00BB5777"/>
    <w:rsid w:val="00BB73B9"/>
    <w:rsid w:val="00BB7C47"/>
    <w:rsid w:val="00BC52E5"/>
    <w:rsid w:val="00BD16F2"/>
    <w:rsid w:val="00BD3026"/>
    <w:rsid w:val="00BD3B90"/>
    <w:rsid w:val="00BD5358"/>
    <w:rsid w:val="00BE137F"/>
    <w:rsid w:val="00BE18AE"/>
    <w:rsid w:val="00BF0F69"/>
    <w:rsid w:val="00BF399D"/>
    <w:rsid w:val="00BF43F7"/>
    <w:rsid w:val="00BF7D11"/>
    <w:rsid w:val="00C1244D"/>
    <w:rsid w:val="00C12973"/>
    <w:rsid w:val="00C13F49"/>
    <w:rsid w:val="00C1541B"/>
    <w:rsid w:val="00C15A06"/>
    <w:rsid w:val="00C209E0"/>
    <w:rsid w:val="00C244F1"/>
    <w:rsid w:val="00C24C5D"/>
    <w:rsid w:val="00C342ED"/>
    <w:rsid w:val="00C5709D"/>
    <w:rsid w:val="00C63541"/>
    <w:rsid w:val="00C76DE8"/>
    <w:rsid w:val="00C77954"/>
    <w:rsid w:val="00C815EE"/>
    <w:rsid w:val="00C8279F"/>
    <w:rsid w:val="00C8469B"/>
    <w:rsid w:val="00C86F25"/>
    <w:rsid w:val="00C874B6"/>
    <w:rsid w:val="00C878EC"/>
    <w:rsid w:val="00C9390A"/>
    <w:rsid w:val="00C96919"/>
    <w:rsid w:val="00CA6A04"/>
    <w:rsid w:val="00CB2062"/>
    <w:rsid w:val="00CC2D31"/>
    <w:rsid w:val="00CC7383"/>
    <w:rsid w:val="00CD0381"/>
    <w:rsid w:val="00CD0638"/>
    <w:rsid w:val="00CD6D50"/>
    <w:rsid w:val="00CE305E"/>
    <w:rsid w:val="00CE6856"/>
    <w:rsid w:val="00CF5726"/>
    <w:rsid w:val="00D00EB6"/>
    <w:rsid w:val="00D1766E"/>
    <w:rsid w:val="00D177A2"/>
    <w:rsid w:val="00D203F0"/>
    <w:rsid w:val="00D22294"/>
    <w:rsid w:val="00D23EF0"/>
    <w:rsid w:val="00D26950"/>
    <w:rsid w:val="00D27600"/>
    <w:rsid w:val="00D3068C"/>
    <w:rsid w:val="00D336D9"/>
    <w:rsid w:val="00D34C37"/>
    <w:rsid w:val="00D35526"/>
    <w:rsid w:val="00D36B71"/>
    <w:rsid w:val="00D4242B"/>
    <w:rsid w:val="00D431C3"/>
    <w:rsid w:val="00D434B3"/>
    <w:rsid w:val="00D516C8"/>
    <w:rsid w:val="00D5182B"/>
    <w:rsid w:val="00D53A19"/>
    <w:rsid w:val="00D558D1"/>
    <w:rsid w:val="00D60A78"/>
    <w:rsid w:val="00D64EE3"/>
    <w:rsid w:val="00D654F8"/>
    <w:rsid w:val="00D72ABE"/>
    <w:rsid w:val="00D755C1"/>
    <w:rsid w:val="00D76F7D"/>
    <w:rsid w:val="00D7709F"/>
    <w:rsid w:val="00D83AA2"/>
    <w:rsid w:val="00D904A2"/>
    <w:rsid w:val="00D914B1"/>
    <w:rsid w:val="00D96AFD"/>
    <w:rsid w:val="00D977F0"/>
    <w:rsid w:val="00DA08E4"/>
    <w:rsid w:val="00DA351A"/>
    <w:rsid w:val="00DA6C4E"/>
    <w:rsid w:val="00DB2A58"/>
    <w:rsid w:val="00DB2C82"/>
    <w:rsid w:val="00DB6473"/>
    <w:rsid w:val="00DB6A9C"/>
    <w:rsid w:val="00DC0A67"/>
    <w:rsid w:val="00DC1E0D"/>
    <w:rsid w:val="00DD0637"/>
    <w:rsid w:val="00DD6ADC"/>
    <w:rsid w:val="00DE13F7"/>
    <w:rsid w:val="00DE2DF9"/>
    <w:rsid w:val="00DE428D"/>
    <w:rsid w:val="00DE5169"/>
    <w:rsid w:val="00DE6A3F"/>
    <w:rsid w:val="00DE6AB7"/>
    <w:rsid w:val="00DE7402"/>
    <w:rsid w:val="00DF1B07"/>
    <w:rsid w:val="00DF6541"/>
    <w:rsid w:val="00DF72B1"/>
    <w:rsid w:val="00DF7F48"/>
    <w:rsid w:val="00E00EC6"/>
    <w:rsid w:val="00E01C4C"/>
    <w:rsid w:val="00E04774"/>
    <w:rsid w:val="00E05B12"/>
    <w:rsid w:val="00E07C18"/>
    <w:rsid w:val="00E1429F"/>
    <w:rsid w:val="00E23075"/>
    <w:rsid w:val="00E26300"/>
    <w:rsid w:val="00E32ABB"/>
    <w:rsid w:val="00E331C7"/>
    <w:rsid w:val="00E36A55"/>
    <w:rsid w:val="00E36AD5"/>
    <w:rsid w:val="00E4033F"/>
    <w:rsid w:val="00E42668"/>
    <w:rsid w:val="00E4620B"/>
    <w:rsid w:val="00E47824"/>
    <w:rsid w:val="00E47FF3"/>
    <w:rsid w:val="00E51A54"/>
    <w:rsid w:val="00E57E8A"/>
    <w:rsid w:val="00E70438"/>
    <w:rsid w:val="00E708C1"/>
    <w:rsid w:val="00E86834"/>
    <w:rsid w:val="00E86DCA"/>
    <w:rsid w:val="00E93F04"/>
    <w:rsid w:val="00E94D54"/>
    <w:rsid w:val="00E97184"/>
    <w:rsid w:val="00EA07D0"/>
    <w:rsid w:val="00EA168E"/>
    <w:rsid w:val="00EA61D6"/>
    <w:rsid w:val="00EB7045"/>
    <w:rsid w:val="00EB7F54"/>
    <w:rsid w:val="00EC1EB7"/>
    <w:rsid w:val="00ED1007"/>
    <w:rsid w:val="00ED17FB"/>
    <w:rsid w:val="00EF499A"/>
    <w:rsid w:val="00EF7F4A"/>
    <w:rsid w:val="00F01860"/>
    <w:rsid w:val="00F049CE"/>
    <w:rsid w:val="00F06856"/>
    <w:rsid w:val="00F06E1B"/>
    <w:rsid w:val="00F1353D"/>
    <w:rsid w:val="00F13CA6"/>
    <w:rsid w:val="00F16718"/>
    <w:rsid w:val="00F16FC4"/>
    <w:rsid w:val="00F25C23"/>
    <w:rsid w:val="00F26867"/>
    <w:rsid w:val="00F27EDB"/>
    <w:rsid w:val="00F33689"/>
    <w:rsid w:val="00F34B93"/>
    <w:rsid w:val="00F34D69"/>
    <w:rsid w:val="00F37C61"/>
    <w:rsid w:val="00F4010F"/>
    <w:rsid w:val="00F43706"/>
    <w:rsid w:val="00F46ECB"/>
    <w:rsid w:val="00F52FD2"/>
    <w:rsid w:val="00F54AD6"/>
    <w:rsid w:val="00F61095"/>
    <w:rsid w:val="00F6219F"/>
    <w:rsid w:val="00F621A2"/>
    <w:rsid w:val="00F627EF"/>
    <w:rsid w:val="00F63EC2"/>
    <w:rsid w:val="00F6734C"/>
    <w:rsid w:val="00F67434"/>
    <w:rsid w:val="00F71250"/>
    <w:rsid w:val="00F71F45"/>
    <w:rsid w:val="00F830E4"/>
    <w:rsid w:val="00F8718F"/>
    <w:rsid w:val="00F90024"/>
    <w:rsid w:val="00F9121C"/>
    <w:rsid w:val="00F9186B"/>
    <w:rsid w:val="00F96EFA"/>
    <w:rsid w:val="00FA43A6"/>
    <w:rsid w:val="00FA6AF0"/>
    <w:rsid w:val="00FB7C3E"/>
    <w:rsid w:val="00FC4749"/>
    <w:rsid w:val="00FC4B9F"/>
    <w:rsid w:val="00FC544B"/>
    <w:rsid w:val="00FC6E70"/>
    <w:rsid w:val="00FD0765"/>
    <w:rsid w:val="00FD5574"/>
    <w:rsid w:val="00FD5ABC"/>
    <w:rsid w:val="00FD5B5A"/>
    <w:rsid w:val="00FD6161"/>
    <w:rsid w:val="00FD7C3F"/>
    <w:rsid w:val="00FD7EC7"/>
    <w:rsid w:val="00FE0016"/>
    <w:rsid w:val="00FE10C7"/>
    <w:rsid w:val="00FE621F"/>
    <w:rsid w:val="00FE7F6B"/>
    <w:rsid w:val="00FF0A48"/>
    <w:rsid w:val="00FF2A96"/>
    <w:rsid w:val="00FF678E"/>
    <w:rsid w:val="00FF6EF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482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autoRedefine/>
    <w:uiPriority w:val="9"/>
    <w:qFormat/>
    <w:rsid w:val="005F0DEE"/>
    <w:pPr>
      <w:keepNext/>
      <w:keepLines/>
      <w:numPr>
        <w:numId w:val="33"/>
      </w:numPr>
      <w:spacing w:after="120"/>
      <w:ind w:left="431" w:hanging="431"/>
      <w:contextualSpacing/>
      <w:outlineLvl w:val="0"/>
    </w:pPr>
    <w:rPr>
      <w:rFonts w:ascii="Arial Narrow" w:eastAsiaTheme="majorEastAsia" w:hAnsi="Arial Narrow" w:cstheme="majorBidi"/>
      <w:b/>
      <w:caps/>
      <w:szCs w:val="32"/>
    </w:rPr>
  </w:style>
  <w:style w:type="paragraph" w:styleId="Ttulo2">
    <w:name w:val="heading 2"/>
    <w:basedOn w:val="Normal"/>
    <w:next w:val="Normal"/>
    <w:link w:val="Ttulo2Car"/>
    <w:autoRedefine/>
    <w:uiPriority w:val="9"/>
    <w:unhideWhenUsed/>
    <w:qFormat/>
    <w:rsid w:val="005F0DEE"/>
    <w:pPr>
      <w:keepNext/>
      <w:keepLines/>
      <w:numPr>
        <w:ilvl w:val="1"/>
        <w:numId w:val="33"/>
      </w:numPr>
      <w:pBdr>
        <w:top w:val="nil"/>
        <w:left w:val="nil"/>
        <w:bottom w:val="nil"/>
        <w:right w:val="nil"/>
        <w:between w:val="nil"/>
        <w:bar w:val="nil"/>
      </w:pBdr>
      <w:spacing w:after="120"/>
      <w:ind w:left="0" w:firstLine="0"/>
      <w:outlineLvl w:val="1"/>
    </w:pPr>
    <w:rPr>
      <w:rFonts w:ascii="Arial Narrow" w:eastAsiaTheme="majorEastAsia" w:hAnsi="Arial Narrow" w:cstheme="majorBidi"/>
      <w:b/>
      <w:szCs w:val="26"/>
      <w:bdr w:val="nil"/>
      <w:lang w:val="en-US"/>
    </w:rPr>
  </w:style>
  <w:style w:type="paragraph" w:styleId="Ttulo3">
    <w:name w:val="heading 3"/>
    <w:basedOn w:val="Normal"/>
    <w:next w:val="Normal"/>
    <w:link w:val="Ttulo3Car"/>
    <w:uiPriority w:val="9"/>
    <w:unhideWhenUsed/>
    <w:qFormat/>
    <w:rsid w:val="005F0DEE"/>
    <w:pPr>
      <w:keepNext/>
      <w:keepLines/>
      <w:numPr>
        <w:ilvl w:val="2"/>
        <w:numId w:val="33"/>
      </w:numPr>
      <w:spacing w:after="120"/>
      <w:ind w:left="0" w:firstLine="0"/>
      <w:outlineLvl w:val="2"/>
    </w:pPr>
    <w:rPr>
      <w:rFonts w:ascii="Arial Narrow" w:eastAsiaTheme="majorEastAsia" w:hAnsi="Arial Narrow" w:cstheme="majorBidi"/>
      <w:b/>
      <w:i/>
    </w:rPr>
  </w:style>
  <w:style w:type="paragraph" w:styleId="Ttulo4">
    <w:name w:val="heading 4"/>
    <w:basedOn w:val="Normal"/>
    <w:next w:val="Normal"/>
    <w:link w:val="Ttulo4Car"/>
    <w:uiPriority w:val="9"/>
    <w:semiHidden/>
    <w:unhideWhenUsed/>
    <w:qFormat/>
    <w:rsid w:val="005F0DEE"/>
    <w:pPr>
      <w:keepNext/>
      <w:keepLines/>
      <w:numPr>
        <w:ilvl w:val="3"/>
        <w:numId w:val="33"/>
      </w:numPr>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5F0DEE"/>
    <w:pPr>
      <w:keepNext/>
      <w:keepLines/>
      <w:numPr>
        <w:ilvl w:val="4"/>
        <w:numId w:val="33"/>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5F0DEE"/>
    <w:pPr>
      <w:keepNext/>
      <w:keepLines/>
      <w:numPr>
        <w:ilvl w:val="5"/>
        <w:numId w:val="33"/>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5F0DEE"/>
    <w:pPr>
      <w:keepNext/>
      <w:keepLines/>
      <w:numPr>
        <w:ilvl w:val="6"/>
        <w:numId w:val="33"/>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5F0DEE"/>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5F0DEE"/>
    <w:pPr>
      <w:keepNext/>
      <w:keepLines/>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locked/>
    <w:rsid w:val="00784B94"/>
    <w:pPr>
      <w:tabs>
        <w:tab w:val="center" w:pos="4252"/>
        <w:tab w:val="right" w:pos="8504"/>
      </w:tabs>
    </w:pPr>
  </w:style>
  <w:style w:type="character" w:customStyle="1" w:styleId="EncabezadoCar">
    <w:name w:val="Encabezado Car"/>
    <w:basedOn w:val="Fuentedeprrafopredeter"/>
    <w:link w:val="Encabezado"/>
    <w:uiPriority w:val="99"/>
    <w:rsid w:val="00784B94"/>
  </w:style>
  <w:style w:type="paragraph" w:styleId="Piedepgina">
    <w:name w:val="footer"/>
    <w:basedOn w:val="Normal"/>
    <w:link w:val="PiedepginaCar"/>
    <w:uiPriority w:val="99"/>
    <w:unhideWhenUsed/>
    <w:locked/>
    <w:rsid w:val="00784B94"/>
    <w:pPr>
      <w:tabs>
        <w:tab w:val="center" w:pos="4252"/>
        <w:tab w:val="right" w:pos="8504"/>
      </w:tabs>
    </w:pPr>
  </w:style>
  <w:style w:type="character" w:customStyle="1" w:styleId="PiedepginaCar">
    <w:name w:val="Pie de página Car"/>
    <w:basedOn w:val="Fuentedeprrafopredeter"/>
    <w:link w:val="Piedepgina"/>
    <w:uiPriority w:val="99"/>
    <w:rsid w:val="00784B94"/>
  </w:style>
  <w:style w:type="paragraph" w:customStyle="1" w:styleId="Body">
    <w:name w:val="Body"/>
    <w:rsid w:val="00E86DC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 w:eastAsia="es-ES"/>
    </w:rPr>
  </w:style>
  <w:style w:type="paragraph" w:customStyle="1" w:styleId="Default">
    <w:name w:val="Default"/>
    <w:rsid w:val="00665B2E"/>
    <w:pPr>
      <w:autoSpaceDE w:val="0"/>
      <w:autoSpaceDN w:val="0"/>
      <w:adjustRightInd w:val="0"/>
    </w:pPr>
    <w:rPr>
      <w:rFonts w:ascii="Arial" w:eastAsia="Times New Roman" w:hAnsi="Arial" w:cs="Arial"/>
      <w:color w:val="000000"/>
      <w:lang w:val="es-CO" w:eastAsia="es-CO"/>
    </w:rPr>
  </w:style>
  <w:style w:type="paragraph" w:styleId="Prrafodelista">
    <w:name w:val="List Paragraph"/>
    <w:aliases w:val="Segundo nivel de viñetas,List Paragraph1,List Paragraph,titulo 3,Párrafo de lista1,Lista vistosa - Énfasis 11,Segundo nivel de vi–etas,Ha,HOJA,Bolita,Párrafo de lista4,BOLADEF,Párrafo de lista3,Párrafo de lista21,BOLA,Nivel 1 OS,List,3"/>
    <w:basedOn w:val="Normal"/>
    <w:link w:val="PrrafodelistaCar"/>
    <w:uiPriority w:val="34"/>
    <w:qFormat/>
    <w:rsid w:val="00665B2E"/>
    <w:pPr>
      <w:ind w:left="720"/>
    </w:pPr>
    <w:rPr>
      <w:rFonts w:ascii="Calibri" w:hAnsi="Calibri" w:cs="Times New Roman"/>
      <w:sz w:val="22"/>
      <w:szCs w:val="22"/>
      <w:lang w:val="es-CO" w:eastAsia="es-ES"/>
    </w:rPr>
  </w:style>
  <w:style w:type="character" w:customStyle="1" w:styleId="PrrafodelistaCar">
    <w:name w:val="Párrafo de lista Car"/>
    <w:aliases w:val="Segundo nivel de viñetas Car,List Paragraph1 Car,List Paragraph Car,titulo 3 Car,Párrafo de lista1 Car,Lista vistosa - Énfasis 11 Car,Segundo nivel de vi–etas Car,Ha Car,HOJA Car,Bolita Car,Párrafo de lista4 Car,BOLADEF Car,BOLA Car"/>
    <w:link w:val="Prrafodelista"/>
    <w:uiPriority w:val="34"/>
    <w:qFormat/>
    <w:rsid w:val="00665B2E"/>
    <w:rPr>
      <w:rFonts w:ascii="Calibri" w:hAnsi="Calibri" w:cs="Times New Roman"/>
      <w:sz w:val="22"/>
      <w:szCs w:val="22"/>
      <w:lang w:val="es-CO" w:eastAsia="es-ES"/>
    </w:rPr>
  </w:style>
  <w:style w:type="paragraph" w:styleId="Textosinformato">
    <w:name w:val="Plain Text"/>
    <w:basedOn w:val="Normal"/>
    <w:link w:val="TextosinformatoCar"/>
    <w:uiPriority w:val="99"/>
    <w:unhideWhenUsed/>
    <w:rsid w:val="00665B2E"/>
    <w:rPr>
      <w:rFonts w:ascii="Calibri" w:eastAsia="Calibri" w:hAnsi="Calibri" w:cs="Times New Roman"/>
      <w:sz w:val="22"/>
      <w:szCs w:val="21"/>
      <w:lang w:val="es-CO"/>
    </w:rPr>
  </w:style>
  <w:style w:type="character" w:customStyle="1" w:styleId="TextosinformatoCar">
    <w:name w:val="Texto sin formato Car"/>
    <w:basedOn w:val="Fuentedeprrafopredeter"/>
    <w:link w:val="Textosinformato"/>
    <w:uiPriority w:val="99"/>
    <w:rsid w:val="00665B2E"/>
    <w:rPr>
      <w:rFonts w:ascii="Calibri" w:eastAsia="Calibri" w:hAnsi="Calibri" w:cs="Times New Roman"/>
      <w:sz w:val="22"/>
      <w:szCs w:val="21"/>
      <w:lang w:val="es-CO"/>
    </w:rPr>
  </w:style>
  <w:style w:type="paragraph" w:styleId="Sinespaciado">
    <w:name w:val="No Spacing"/>
    <w:aliases w:val="Aries,k,Sin espaciado1,Sin espaciado2,No Spacing Car Car Car,No Spacing Car Car,No Spacing,Sin espaciado11,Formato,A1"/>
    <w:link w:val="SinespaciadoCar"/>
    <w:uiPriority w:val="1"/>
    <w:qFormat/>
    <w:rsid w:val="00594882"/>
    <w:rPr>
      <w:sz w:val="22"/>
      <w:szCs w:val="22"/>
      <w:lang w:val="es-CO"/>
    </w:rPr>
  </w:style>
  <w:style w:type="character" w:customStyle="1" w:styleId="Cuerpodeltexto2115ptoNegrita">
    <w:name w:val="Cuerpo del texto (2) + 11;5 pto;Negrita"/>
    <w:basedOn w:val="Fuentedeprrafopredeter"/>
    <w:rsid w:val="00594882"/>
    <w:rPr>
      <w:rFonts w:ascii="Arial Narrow" w:eastAsia="Arial Narrow" w:hAnsi="Arial Narrow" w:cs="Arial Narrow"/>
      <w:b/>
      <w:bCs/>
      <w:i w:val="0"/>
      <w:iCs w:val="0"/>
      <w:smallCaps w:val="0"/>
      <w:strike w:val="0"/>
      <w:color w:val="000000"/>
      <w:spacing w:val="0"/>
      <w:w w:val="100"/>
      <w:position w:val="0"/>
      <w:sz w:val="23"/>
      <w:szCs w:val="23"/>
      <w:u w:val="none"/>
      <w:lang w:val="es-ES" w:eastAsia="es-ES" w:bidi="es-ES"/>
    </w:rPr>
  </w:style>
  <w:style w:type="character" w:customStyle="1" w:styleId="Cuerpodeltexto2">
    <w:name w:val="Cuerpo del texto (2)_"/>
    <w:link w:val="Cuerpodeltexto20"/>
    <w:locked/>
    <w:rsid w:val="00572E2B"/>
    <w:rPr>
      <w:rFonts w:ascii="Arial Narrow" w:eastAsia="Arial Narrow" w:hAnsi="Arial Narrow" w:cs="Arial Narrow"/>
      <w:shd w:val="clear" w:color="auto" w:fill="FFFFFF"/>
    </w:rPr>
  </w:style>
  <w:style w:type="paragraph" w:customStyle="1" w:styleId="Cuerpodeltexto20">
    <w:name w:val="Cuerpo del texto (2)"/>
    <w:basedOn w:val="Normal"/>
    <w:link w:val="Cuerpodeltexto2"/>
    <w:rsid w:val="00572E2B"/>
    <w:pPr>
      <w:widowControl w:val="0"/>
      <w:shd w:val="clear" w:color="auto" w:fill="FFFFFF"/>
      <w:spacing w:before="540" w:after="240" w:line="277" w:lineRule="exact"/>
      <w:jc w:val="both"/>
    </w:pPr>
    <w:rPr>
      <w:rFonts w:ascii="Arial Narrow" w:eastAsia="Arial Narrow" w:hAnsi="Arial Narrow" w:cs="Arial Narrow"/>
    </w:rPr>
  </w:style>
  <w:style w:type="character" w:customStyle="1" w:styleId="Cuerpodeltexto2Exact">
    <w:name w:val="Cuerpo del texto (2) Exact"/>
    <w:rsid w:val="00572E2B"/>
    <w:rPr>
      <w:rFonts w:ascii="Arial Narrow" w:eastAsia="Arial Narrow" w:hAnsi="Arial Narrow" w:cs="Arial Narrow" w:hint="default"/>
      <w:b w:val="0"/>
      <w:bCs w:val="0"/>
      <w:i w:val="0"/>
      <w:iCs w:val="0"/>
      <w:smallCaps w:val="0"/>
      <w:strike w:val="0"/>
      <w:dstrike w:val="0"/>
      <w:sz w:val="24"/>
      <w:szCs w:val="24"/>
      <w:u w:val="none"/>
      <w:effect w:val="none"/>
    </w:rPr>
  </w:style>
  <w:style w:type="paragraph" w:styleId="NormalWeb">
    <w:name w:val="Normal (Web)"/>
    <w:basedOn w:val="Normal"/>
    <w:uiPriority w:val="99"/>
    <w:unhideWhenUsed/>
    <w:qFormat/>
    <w:rsid w:val="00165220"/>
    <w:pPr>
      <w:spacing w:before="100" w:beforeAutospacing="1" w:after="100" w:afterAutospacing="1"/>
    </w:pPr>
    <w:rPr>
      <w:rFonts w:ascii="Times New Roman" w:eastAsia="Times New Roman" w:hAnsi="Times New Roman" w:cs="Times New Roman"/>
      <w:lang w:val="es-CO" w:eastAsia="es-CO"/>
    </w:rPr>
  </w:style>
  <w:style w:type="character" w:customStyle="1" w:styleId="apple-converted-space">
    <w:name w:val="apple-converted-space"/>
    <w:basedOn w:val="Fuentedeprrafopredeter"/>
    <w:rsid w:val="00165220"/>
  </w:style>
  <w:style w:type="paragraph" w:styleId="Ttulo">
    <w:name w:val="Title"/>
    <w:basedOn w:val="Normal"/>
    <w:link w:val="TtuloCar"/>
    <w:qFormat/>
    <w:rsid w:val="00165220"/>
    <w:pPr>
      <w:jc w:val="center"/>
    </w:pPr>
    <w:rPr>
      <w:rFonts w:ascii="Arial" w:eastAsia="Times New Roman" w:hAnsi="Arial" w:cs="Times New Roman"/>
      <w:b/>
      <w:lang w:val="es-MX" w:eastAsia="es-ES"/>
    </w:rPr>
  </w:style>
  <w:style w:type="character" w:customStyle="1" w:styleId="TtuloCar">
    <w:name w:val="Título Car"/>
    <w:basedOn w:val="Fuentedeprrafopredeter"/>
    <w:link w:val="Ttulo"/>
    <w:rsid w:val="00165220"/>
    <w:rPr>
      <w:rFonts w:ascii="Arial" w:eastAsia="Times New Roman" w:hAnsi="Arial" w:cs="Times New Roman"/>
      <w:b/>
      <w:lang w:val="es-MX" w:eastAsia="es-ES"/>
    </w:rPr>
  </w:style>
  <w:style w:type="paragraph" w:customStyle="1" w:styleId="CHOCOLATES">
    <w:name w:val="CHOCOLATES"/>
    <w:basedOn w:val="Normal"/>
    <w:rsid w:val="00EA168E"/>
    <w:pPr>
      <w:jc w:val="both"/>
    </w:pPr>
    <w:rPr>
      <w:rFonts w:ascii="Verdana" w:eastAsia="Times New Roman" w:hAnsi="Verdana" w:cs="Times New Roman"/>
      <w:szCs w:val="20"/>
      <w:lang w:eastAsia="es-ES"/>
    </w:rPr>
  </w:style>
  <w:style w:type="character" w:customStyle="1" w:styleId="Cuerpodeltexto2Negrita">
    <w:name w:val="Cuerpo del texto (2) + Negrita"/>
    <w:basedOn w:val="Cuerpodeltexto2"/>
    <w:rsid w:val="00EA168E"/>
    <w:rPr>
      <w:rFonts w:ascii="Arial" w:eastAsia="Arial" w:hAnsi="Arial" w:cs="Arial"/>
      <w:b/>
      <w:bCs/>
      <w:i w:val="0"/>
      <w:iCs w:val="0"/>
      <w:smallCaps w:val="0"/>
      <w:strike w:val="0"/>
      <w:color w:val="000000"/>
      <w:spacing w:val="0"/>
      <w:w w:val="100"/>
      <w:position w:val="0"/>
      <w:sz w:val="24"/>
      <w:szCs w:val="24"/>
      <w:u w:val="none"/>
      <w:shd w:val="clear" w:color="auto" w:fill="FFFFFF"/>
      <w:lang w:val="es-ES" w:eastAsia="es-ES" w:bidi="es-ES"/>
    </w:rPr>
  </w:style>
  <w:style w:type="character" w:customStyle="1" w:styleId="Cuerpodeltexto5Sincursiva">
    <w:name w:val="Cuerpo del texto (5) + Sin cursiva"/>
    <w:basedOn w:val="Fuentedeprrafopredeter"/>
    <w:rsid w:val="00EA168E"/>
    <w:rPr>
      <w:rFonts w:ascii="Arial" w:eastAsia="Arial" w:hAnsi="Arial" w:cs="Arial"/>
      <w:i/>
      <w:iCs/>
      <w:color w:val="000000"/>
      <w:spacing w:val="0"/>
      <w:w w:val="100"/>
      <w:position w:val="0"/>
      <w:sz w:val="24"/>
      <w:szCs w:val="24"/>
      <w:shd w:val="clear" w:color="auto" w:fill="FFFFFF"/>
      <w:lang w:val="es-ES" w:eastAsia="es-ES" w:bidi="es-ES"/>
    </w:rPr>
  </w:style>
  <w:style w:type="character" w:customStyle="1" w:styleId="Cuerpodeltexto5NegritaSincursiva">
    <w:name w:val="Cuerpo del texto (5) + Negrita;Sin cursiva"/>
    <w:basedOn w:val="Fuentedeprrafopredeter"/>
    <w:rsid w:val="00EA168E"/>
    <w:rPr>
      <w:rFonts w:ascii="Arial" w:eastAsia="Arial" w:hAnsi="Arial" w:cs="Arial"/>
      <w:b/>
      <w:bCs/>
      <w:i/>
      <w:iCs/>
      <w:color w:val="000000"/>
      <w:spacing w:val="0"/>
      <w:w w:val="100"/>
      <w:position w:val="0"/>
      <w:sz w:val="24"/>
      <w:szCs w:val="24"/>
      <w:shd w:val="clear" w:color="auto" w:fill="FFFFFF"/>
      <w:lang w:val="es-ES" w:eastAsia="es-ES" w:bidi="es-ES"/>
    </w:rPr>
  </w:style>
  <w:style w:type="character" w:customStyle="1" w:styleId="Cuerpodeltexto5Negrita">
    <w:name w:val="Cuerpo del texto (5) + Negrita"/>
    <w:basedOn w:val="Fuentedeprrafopredeter"/>
    <w:rsid w:val="00EA168E"/>
    <w:rPr>
      <w:rFonts w:ascii="Arial" w:eastAsia="Arial" w:hAnsi="Arial" w:cs="Arial"/>
      <w:b/>
      <w:bCs/>
      <w:i/>
      <w:iCs/>
      <w:color w:val="000000"/>
      <w:spacing w:val="0"/>
      <w:w w:val="100"/>
      <w:position w:val="0"/>
      <w:sz w:val="24"/>
      <w:szCs w:val="24"/>
      <w:shd w:val="clear" w:color="auto" w:fill="FFFFFF"/>
      <w:lang w:val="es-ES" w:eastAsia="es-ES" w:bidi="es-ES"/>
    </w:rPr>
  </w:style>
  <w:style w:type="character" w:customStyle="1" w:styleId="Cuerpodeltexto2Cursiva">
    <w:name w:val="Cuerpo del texto (2) + Cursiva"/>
    <w:basedOn w:val="Cuerpodeltexto2"/>
    <w:rsid w:val="001F3069"/>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es-ES" w:eastAsia="es-ES" w:bidi="es-ES"/>
    </w:rPr>
  </w:style>
  <w:style w:type="character" w:customStyle="1" w:styleId="Ttulo147ptoEspaciado0pto">
    <w:name w:val="Título #1 + 47 pto;Espaciado 0 pto"/>
    <w:basedOn w:val="Fuentedeprrafopredeter"/>
    <w:rsid w:val="002F1521"/>
    <w:rPr>
      <w:rFonts w:ascii="Times New Roman" w:eastAsia="Times New Roman" w:hAnsi="Times New Roman" w:cs="Times New Roman"/>
      <w:b/>
      <w:bCs/>
      <w:i w:val="0"/>
      <w:iCs w:val="0"/>
      <w:smallCaps w:val="0"/>
      <w:strike w:val="0"/>
      <w:color w:val="000000"/>
      <w:spacing w:val="0"/>
      <w:w w:val="100"/>
      <w:position w:val="0"/>
      <w:sz w:val="94"/>
      <w:szCs w:val="94"/>
      <w:u w:val="none"/>
      <w:lang w:val="es-ES" w:eastAsia="es-ES" w:bidi="es-ES"/>
    </w:rPr>
  </w:style>
  <w:style w:type="character" w:styleId="Hipervnculo">
    <w:name w:val="Hyperlink"/>
    <w:basedOn w:val="Fuentedeprrafopredeter"/>
    <w:uiPriority w:val="99"/>
    <w:unhideWhenUsed/>
    <w:rsid w:val="00A60931"/>
    <w:rPr>
      <w:color w:val="0563C1" w:themeColor="hyperlink"/>
      <w:u w:val="single"/>
    </w:rPr>
  </w:style>
  <w:style w:type="paragraph" w:styleId="Textonotapie">
    <w:name w:val="footnote text"/>
    <w:aliases w:val="Footnote Text Char Char Char Char Char,Footnote Text Char Char Char Char,Footnote reference,FA Fu,Footnote Text Char,Footnote Text Char Char Char Char Char Char Char Char,Footnote Text Char Char Char Char Char Char1,texto de nota al pie"/>
    <w:basedOn w:val="Normal"/>
    <w:link w:val="TextonotapieCar"/>
    <w:rsid w:val="00725CDB"/>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r Car,Footnote Text Char Char Char Char Char Char Char Char Car,texto de nota al pie Car"/>
    <w:basedOn w:val="Fuentedeprrafopredeter"/>
    <w:link w:val="Textonotapie"/>
    <w:rsid w:val="00725CDB"/>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qFormat/>
    <w:rsid w:val="00725CDB"/>
    <w:rPr>
      <w:vertAlign w:val="superscript"/>
    </w:rPr>
  </w:style>
  <w:style w:type="table" w:styleId="Listaclara-nfasis1">
    <w:name w:val="Light List Accent 1"/>
    <w:basedOn w:val="Tablanormal"/>
    <w:uiPriority w:val="61"/>
    <w:semiHidden/>
    <w:unhideWhenUsed/>
    <w:rsid w:val="000A2A71"/>
    <w:rPr>
      <w:sz w:val="22"/>
      <w:szCs w:val="22"/>
      <w:lang w:val="es-CO"/>
    </w:rPr>
    <w:tblPr>
      <w:tblStyleRowBandSize w:val="1"/>
      <w:tblStyleColBandSize w:val="1"/>
      <w:tblInd w:w="0" w:type="nil"/>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5B9BD5" w:themeFill="accent1"/>
      </w:tcPr>
    </w:tblStylePr>
    <w:tblStylePr w:type="lastRow">
      <w:pPr>
        <w:spacing w:beforeLines="0" w:before="0" w:beforeAutospacing="0" w:afterLines="0" w:after="0" w:afterAutospacing="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Descripcin">
    <w:name w:val="caption"/>
    <w:basedOn w:val="Normal"/>
    <w:next w:val="Normal"/>
    <w:uiPriority w:val="35"/>
    <w:unhideWhenUsed/>
    <w:qFormat/>
    <w:rsid w:val="000A2A71"/>
    <w:pPr>
      <w:pBdr>
        <w:top w:val="nil"/>
        <w:left w:val="nil"/>
        <w:bottom w:val="nil"/>
        <w:right w:val="nil"/>
        <w:between w:val="nil"/>
        <w:bar w:val="nil"/>
      </w:pBdr>
      <w:spacing w:after="200"/>
    </w:pPr>
    <w:rPr>
      <w:rFonts w:ascii="Times New Roman" w:eastAsia="Arial Unicode MS" w:hAnsi="Times New Roman" w:cs="Times New Roman"/>
      <w:b/>
      <w:bCs/>
      <w:color w:val="5B9BD5" w:themeColor="accent1"/>
      <w:sz w:val="18"/>
      <w:szCs w:val="18"/>
      <w:bdr w:val="nil"/>
      <w:lang w:val="en-US"/>
    </w:rPr>
  </w:style>
  <w:style w:type="paragraph" w:styleId="Textodeglobo">
    <w:name w:val="Balloon Text"/>
    <w:basedOn w:val="Normal"/>
    <w:link w:val="TextodegloboCar"/>
    <w:uiPriority w:val="99"/>
    <w:semiHidden/>
    <w:unhideWhenUsed/>
    <w:rsid w:val="00F06E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6E1B"/>
    <w:rPr>
      <w:rFonts w:ascii="Segoe UI" w:hAnsi="Segoe UI" w:cs="Segoe UI"/>
      <w:sz w:val="18"/>
      <w:szCs w:val="18"/>
    </w:rPr>
  </w:style>
  <w:style w:type="character" w:customStyle="1" w:styleId="Cuerpodeltexto6">
    <w:name w:val="Cuerpo del texto (6)_"/>
    <w:basedOn w:val="Fuentedeprrafopredeter"/>
    <w:link w:val="Cuerpodeltexto60"/>
    <w:rsid w:val="001702E8"/>
    <w:rPr>
      <w:rFonts w:ascii="Arial Narrow" w:eastAsia="Arial Narrow" w:hAnsi="Arial Narrow" w:cs="Arial Narrow"/>
      <w:b/>
      <w:bCs/>
      <w:sz w:val="14"/>
      <w:szCs w:val="14"/>
      <w:shd w:val="clear" w:color="auto" w:fill="FFFFFF"/>
    </w:rPr>
  </w:style>
  <w:style w:type="character" w:customStyle="1" w:styleId="Leyendadelaimagen8">
    <w:name w:val="Leyenda de la imagen (8)_"/>
    <w:basedOn w:val="Fuentedeprrafopredeter"/>
    <w:link w:val="Leyendadelaimagen80"/>
    <w:rsid w:val="001702E8"/>
    <w:rPr>
      <w:rFonts w:ascii="Arial Narrow" w:eastAsia="Arial Narrow" w:hAnsi="Arial Narrow" w:cs="Arial Narrow"/>
      <w:b/>
      <w:bCs/>
      <w:sz w:val="21"/>
      <w:szCs w:val="21"/>
      <w:shd w:val="clear" w:color="auto" w:fill="FFFFFF"/>
    </w:rPr>
  </w:style>
  <w:style w:type="character" w:customStyle="1" w:styleId="Cuerpodeltexto15">
    <w:name w:val="Cuerpo del texto (15)_"/>
    <w:basedOn w:val="Fuentedeprrafopredeter"/>
    <w:rsid w:val="001702E8"/>
    <w:rPr>
      <w:rFonts w:ascii="Arial" w:eastAsia="Arial" w:hAnsi="Arial" w:cs="Arial"/>
      <w:b w:val="0"/>
      <w:bCs w:val="0"/>
      <w:i w:val="0"/>
      <w:iCs w:val="0"/>
      <w:smallCaps w:val="0"/>
      <w:strike w:val="0"/>
      <w:spacing w:val="-10"/>
      <w:sz w:val="17"/>
      <w:szCs w:val="17"/>
      <w:u w:val="none"/>
    </w:rPr>
  </w:style>
  <w:style w:type="character" w:customStyle="1" w:styleId="Cuerpodeltexto150">
    <w:name w:val="Cuerpo del texto (15)"/>
    <w:basedOn w:val="Cuerpodeltexto15"/>
    <w:rsid w:val="001702E8"/>
    <w:rPr>
      <w:rFonts w:ascii="Arial" w:eastAsia="Arial" w:hAnsi="Arial" w:cs="Arial"/>
      <w:b w:val="0"/>
      <w:bCs w:val="0"/>
      <w:i w:val="0"/>
      <w:iCs w:val="0"/>
      <w:smallCaps w:val="0"/>
      <w:strike w:val="0"/>
      <w:color w:val="000000"/>
      <w:spacing w:val="-10"/>
      <w:w w:val="100"/>
      <w:position w:val="0"/>
      <w:sz w:val="17"/>
      <w:szCs w:val="17"/>
      <w:u w:val="single"/>
      <w:lang w:val="es-ES" w:eastAsia="es-ES" w:bidi="es-ES"/>
    </w:rPr>
  </w:style>
  <w:style w:type="paragraph" w:customStyle="1" w:styleId="Cuerpodeltexto60">
    <w:name w:val="Cuerpo del texto (6)"/>
    <w:basedOn w:val="Normal"/>
    <w:link w:val="Cuerpodeltexto6"/>
    <w:rsid w:val="001702E8"/>
    <w:pPr>
      <w:widowControl w:val="0"/>
      <w:shd w:val="clear" w:color="auto" w:fill="FFFFFF"/>
      <w:spacing w:line="197" w:lineRule="exact"/>
      <w:jc w:val="both"/>
    </w:pPr>
    <w:rPr>
      <w:rFonts w:ascii="Arial Narrow" w:eastAsia="Arial Narrow" w:hAnsi="Arial Narrow" w:cs="Arial Narrow"/>
      <w:b/>
      <w:bCs/>
      <w:sz w:val="14"/>
      <w:szCs w:val="14"/>
    </w:rPr>
  </w:style>
  <w:style w:type="paragraph" w:customStyle="1" w:styleId="Leyendadelaimagen80">
    <w:name w:val="Leyenda de la imagen (8)"/>
    <w:basedOn w:val="Normal"/>
    <w:link w:val="Leyendadelaimagen8"/>
    <w:rsid w:val="001702E8"/>
    <w:pPr>
      <w:widowControl w:val="0"/>
      <w:shd w:val="clear" w:color="auto" w:fill="FFFFFF"/>
      <w:spacing w:line="269" w:lineRule="exact"/>
      <w:ind w:hanging="640"/>
    </w:pPr>
    <w:rPr>
      <w:rFonts w:ascii="Arial Narrow" w:eastAsia="Arial Narrow" w:hAnsi="Arial Narrow" w:cs="Arial Narrow"/>
      <w:b/>
      <w:bCs/>
      <w:sz w:val="21"/>
      <w:szCs w:val="21"/>
    </w:rPr>
  </w:style>
  <w:style w:type="character" w:customStyle="1" w:styleId="Ttulo40">
    <w:name w:val="Título #4_"/>
    <w:basedOn w:val="Fuentedeprrafopredeter"/>
    <w:link w:val="Ttulo41"/>
    <w:rsid w:val="00457227"/>
    <w:rPr>
      <w:rFonts w:ascii="Arial Narrow" w:eastAsia="Arial Narrow" w:hAnsi="Arial Narrow" w:cs="Arial Narrow"/>
      <w:b/>
      <w:bCs/>
      <w:sz w:val="21"/>
      <w:szCs w:val="21"/>
      <w:shd w:val="clear" w:color="auto" w:fill="FFFFFF"/>
    </w:rPr>
  </w:style>
  <w:style w:type="paragraph" w:customStyle="1" w:styleId="Ttulo41">
    <w:name w:val="Título #4"/>
    <w:basedOn w:val="Normal"/>
    <w:link w:val="Ttulo40"/>
    <w:rsid w:val="00457227"/>
    <w:pPr>
      <w:widowControl w:val="0"/>
      <w:shd w:val="clear" w:color="auto" w:fill="FFFFFF"/>
      <w:spacing w:line="365" w:lineRule="exact"/>
      <w:jc w:val="both"/>
      <w:outlineLvl w:val="3"/>
    </w:pPr>
    <w:rPr>
      <w:rFonts w:ascii="Arial Narrow" w:eastAsia="Arial Narrow" w:hAnsi="Arial Narrow" w:cs="Arial Narrow"/>
      <w:b/>
      <w:bCs/>
      <w:sz w:val="21"/>
      <w:szCs w:val="21"/>
    </w:rPr>
  </w:style>
  <w:style w:type="character" w:styleId="Mencinsinresolver">
    <w:name w:val="Unresolved Mention"/>
    <w:basedOn w:val="Fuentedeprrafopredeter"/>
    <w:uiPriority w:val="99"/>
    <w:semiHidden/>
    <w:unhideWhenUsed/>
    <w:rsid w:val="008145CB"/>
    <w:rPr>
      <w:color w:val="605E5C"/>
      <w:shd w:val="clear" w:color="auto" w:fill="E1DFDD"/>
    </w:rPr>
  </w:style>
  <w:style w:type="paragraph" w:styleId="Textoindependiente2">
    <w:name w:val="Body Text 2"/>
    <w:basedOn w:val="Normal"/>
    <w:link w:val="Textoindependiente2Car"/>
    <w:rsid w:val="00DF72B1"/>
    <w:pPr>
      <w:autoSpaceDE w:val="0"/>
      <w:autoSpaceDN w:val="0"/>
      <w:jc w:val="both"/>
    </w:pPr>
    <w:rPr>
      <w:rFonts w:ascii="Arial" w:eastAsia="Times New Roman" w:hAnsi="Arial" w:cs="Times New Roman"/>
      <w:szCs w:val="20"/>
      <w:lang w:eastAsia="es-ES"/>
    </w:rPr>
  </w:style>
  <w:style w:type="character" w:customStyle="1" w:styleId="Textoindependiente2Car">
    <w:name w:val="Texto independiente 2 Car"/>
    <w:basedOn w:val="Fuentedeprrafopredeter"/>
    <w:link w:val="Textoindependiente2"/>
    <w:rsid w:val="00DF72B1"/>
    <w:rPr>
      <w:rFonts w:ascii="Arial" w:eastAsia="Times New Roman" w:hAnsi="Arial" w:cs="Times New Roman"/>
      <w:szCs w:val="20"/>
      <w:lang w:eastAsia="es-ES"/>
    </w:rPr>
  </w:style>
  <w:style w:type="paragraph" w:customStyle="1" w:styleId="xmsonormal">
    <w:name w:val="x_msonormal"/>
    <w:basedOn w:val="Normal"/>
    <w:rsid w:val="0028210E"/>
    <w:rPr>
      <w:rFonts w:ascii="Calibri" w:hAnsi="Calibri" w:cs="Calibri"/>
      <w:sz w:val="22"/>
      <w:szCs w:val="22"/>
      <w:lang w:val="es-CO" w:eastAsia="es-CO"/>
    </w:rPr>
  </w:style>
  <w:style w:type="character" w:customStyle="1" w:styleId="Ttulo2Car">
    <w:name w:val="Título 2 Car"/>
    <w:basedOn w:val="Fuentedeprrafopredeter"/>
    <w:link w:val="Ttulo2"/>
    <w:uiPriority w:val="9"/>
    <w:rsid w:val="005F0DEE"/>
    <w:rPr>
      <w:rFonts w:ascii="Arial Narrow" w:eastAsiaTheme="majorEastAsia" w:hAnsi="Arial Narrow" w:cstheme="majorBidi"/>
      <w:b/>
      <w:szCs w:val="26"/>
      <w:bdr w:val="nil"/>
      <w:lang w:val="en-US"/>
    </w:rPr>
  </w:style>
  <w:style w:type="character" w:customStyle="1" w:styleId="negritanovedades">
    <w:name w:val="negritanovedades"/>
    <w:basedOn w:val="Fuentedeprrafopredeter"/>
    <w:rsid w:val="0079539B"/>
  </w:style>
  <w:style w:type="paragraph" w:customStyle="1" w:styleId="Car1">
    <w:name w:val="Car1"/>
    <w:basedOn w:val="Normal"/>
    <w:rsid w:val="00340051"/>
    <w:pPr>
      <w:spacing w:before="60" w:after="160" w:line="240" w:lineRule="exact"/>
    </w:pPr>
    <w:rPr>
      <w:rFonts w:ascii="Verdana" w:eastAsia="MS Mincho" w:hAnsi="Verdana" w:cs="Times New Roman"/>
      <w:color w:val="FF00FF"/>
      <w:sz w:val="20"/>
      <w:szCs w:val="20"/>
      <w:lang w:val="en-US"/>
    </w:rPr>
  </w:style>
  <w:style w:type="paragraph" w:customStyle="1" w:styleId="sangrianovedades">
    <w:name w:val="sangrianovedades"/>
    <w:basedOn w:val="Normal"/>
    <w:rsid w:val="002707B7"/>
    <w:pPr>
      <w:spacing w:before="100" w:beforeAutospacing="1" w:after="100" w:afterAutospacing="1"/>
    </w:pPr>
    <w:rPr>
      <w:rFonts w:ascii="Times New Roman" w:eastAsia="Times New Roman" w:hAnsi="Times New Roman" w:cs="Times New Roman"/>
      <w:lang w:val="es-CO" w:eastAsia="es-CO"/>
    </w:rPr>
  </w:style>
  <w:style w:type="character" w:customStyle="1" w:styleId="SinespaciadoCar">
    <w:name w:val="Sin espaciado Car"/>
    <w:aliases w:val="Aries Car,k Car,Sin espaciado1 Car,Sin espaciado2 Car,No Spacing Car Car Car Car,No Spacing Car Car Car1,No Spacing Car,Sin espaciado11 Car,Formato Car,A1 Car"/>
    <w:link w:val="Sinespaciado"/>
    <w:uiPriority w:val="1"/>
    <w:rsid w:val="002707B7"/>
    <w:rPr>
      <w:sz w:val="22"/>
      <w:szCs w:val="22"/>
      <w:lang w:val="es-CO"/>
    </w:rPr>
  </w:style>
  <w:style w:type="character" w:customStyle="1" w:styleId="ng-binding">
    <w:name w:val="ng-binding"/>
    <w:basedOn w:val="Fuentedeprrafopredeter"/>
    <w:rsid w:val="002707B7"/>
  </w:style>
  <w:style w:type="character" w:customStyle="1" w:styleId="baj">
    <w:name w:val="b_aj"/>
    <w:basedOn w:val="Fuentedeprrafopredeter"/>
    <w:rsid w:val="00BB7C47"/>
  </w:style>
  <w:style w:type="character" w:customStyle="1" w:styleId="iaj">
    <w:name w:val="i_aj"/>
    <w:basedOn w:val="Fuentedeprrafopredeter"/>
    <w:rsid w:val="00B90873"/>
  </w:style>
  <w:style w:type="character" w:styleId="Textoennegrita">
    <w:name w:val="Strong"/>
    <w:basedOn w:val="Fuentedeprrafopredeter"/>
    <w:uiPriority w:val="22"/>
    <w:qFormat/>
    <w:rsid w:val="00684329"/>
    <w:rPr>
      <w:b/>
      <w:bCs/>
    </w:rPr>
  </w:style>
  <w:style w:type="character" w:styleId="nfasis">
    <w:name w:val="Emphasis"/>
    <w:basedOn w:val="Fuentedeprrafopredeter"/>
    <w:uiPriority w:val="20"/>
    <w:qFormat/>
    <w:rsid w:val="00684329"/>
    <w:rPr>
      <w:i/>
      <w:iCs/>
    </w:rPr>
  </w:style>
  <w:style w:type="character" w:customStyle="1" w:styleId="LeyendadelatablaExact">
    <w:name w:val="Leyenda de la tabla Exact"/>
    <w:basedOn w:val="Fuentedeprrafopredeter"/>
    <w:link w:val="Leyendadelatabla"/>
    <w:rsid w:val="00E1429F"/>
    <w:rPr>
      <w:rFonts w:ascii="Franklin Gothic Heavy" w:eastAsia="Franklin Gothic Heavy" w:hAnsi="Franklin Gothic Heavy" w:cs="Franklin Gothic Heavy"/>
      <w:sz w:val="22"/>
      <w:szCs w:val="22"/>
      <w:shd w:val="clear" w:color="auto" w:fill="FFFFFF"/>
    </w:rPr>
  </w:style>
  <w:style w:type="character" w:customStyle="1" w:styleId="Cuerpodeltexto2FranklinGothicHeavy105ptoCursiva">
    <w:name w:val="Cuerpo del texto (2) + Franklin Gothic Heavy;10;5 pto;Cursiva"/>
    <w:basedOn w:val="Cuerpodeltexto2"/>
    <w:rsid w:val="00E1429F"/>
    <w:rPr>
      <w:rFonts w:ascii="Franklin Gothic Heavy" w:eastAsia="Franklin Gothic Heavy" w:hAnsi="Franklin Gothic Heavy" w:cs="Franklin Gothic Heavy"/>
      <w:b/>
      <w:bCs/>
      <w:i/>
      <w:iCs/>
      <w:smallCaps w:val="0"/>
      <w:strike w:val="0"/>
      <w:color w:val="000000"/>
      <w:spacing w:val="0"/>
      <w:w w:val="100"/>
      <w:position w:val="0"/>
      <w:sz w:val="21"/>
      <w:szCs w:val="21"/>
      <w:u w:val="none"/>
      <w:shd w:val="clear" w:color="auto" w:fill="FFFFFF"/>
      <w:lang w:val="es-ES" w:eastAsia="es-ES" w:bidi="es-ES"/>
    </w:rPr>
  </w:style>
  <w:style w:type="paragraph" w:customStyle="1" w:styleId="Leyendadelatabla">
    <w:name w:val="Leyenda de la tabla"/>
    <w:basedOn w:val="Normal"/>
    <w:link w:val="LeyendadelatablaExact"/>
    <w:rsid w:val="00E1429F"/>
    <w:pPr>
      <w:widowControl w:val="0"/>
      <w:shd w:val="clear" w:color="auto" w:fill="FFFFFF"/>
      <w:spacing w:line="216" w:lineRule="exact"/>
    </w:pPr>
    <w:rPr>
      <w:rFonts w:ascii="Franklin Gothic Heavy" w:eastAsia="Franklin Gothic Heavy" w:hAnsi="Franklin Gothic Heavy" w:cs="Franklin Gothic Heavy"/>
      <w:sz w:val="22"/>
      <w:szCs w:val="22"/>
    </w:rPr>
  </w:style>
  <w:style w:type="character" w:customStyle="1" w:styleId="Cuerpodeltexto9Exact">
    <w:name w:val="Cuerpo del texto (9) Exact"/>
    <w:basedOn w:val="Fuentedeprrafopredeter"/>
    <w:link w:val="Cuerpodeltexto9"/>
    <w:rsid w:val="00E1429F"/>
    <w:rPr>
      <w:rFonts w:ascii="Sylfaen" w:eastAsia="Sylfaen" w:hAnsi="Sylfaen" w:cs="Sylfaen"/>
      <w:spacing w:val="-10"/>
      <w:sz w:val="28"/>
      <w:szCs w:val="28"/>
      <w:shd w:val="clear" w:color="auto" w:fill="FFFFFF"/>
    </w:rPr>
  </w:style>
  <w:style w:type="character" w:customStyle="1" w:styleId="Cuerpodeltexto2Espaciado1pto">
    <w:name w:val="Cuerpo del texto (2) + Espaciado 1 pto"/>
    <w:basedOn w:val="Cuerpodeltexto2"/>
    <w:rsid w:val="00E1429F"/>
    <w:rPr>
      <w:rFonts w:ascii="Tahoma" w:eastAsia="Tahoma" w:hAnsi="Tahoma" w:cs="Tahoma"/>
      <w:b w:val="0"/>
      <w:bCs w:val="0"/>
      <w:i w:val="0"/>
      <w:iCs w:val="0"/>
      <w:smallCaps w:val="0"/>
      <w:strike w:val="0"/>
      <w:color w:val="000000"/>
      <w:spacing w:val="20"/>
      <w:w w:val="100"/>
      <w:position w:val="0"/>
      <w:sz w:val="20"/>
      <w:szCs w:val="20"/>
      <w:u w:val="none"/>
      <w:shd w:val="clear" w:color="auto" w:fill="FFFFFF"/>
      <w:lang w:val="es-ES" w:eastAsia="es-ES" w:bidi="es-ES"/>
    </w:rPr>
  </w:style>
  <w:style w:type="paragraph" w:customStyle="1" w:styleId="Cuerpodeltexto9">
    <w:name w:val="Cuerpo del texto (9)"/>
    <w:basedOn w:val="Normal"/>
    <w:link w:val="Cuerpodeltexto9Exact"/>
    <w:rsid w:val="00E1429F"/>
    <w:pPr>
      <w:widowControl w:val="0"/>
      <w:shd w:val="clear" w:color="auto" w:fill="FFFFFF"/>
      <w:spacing w:line="0" w:lineRule="atLeast"/>
    </w:pPr>
    <w:rPr>
      <w:rFonts w:ascii="Sylfaen" w:eastAsia="Sylfaen" w:hAnsi="Sylfaen" w:cs="Sylfaen"/>
      <w:spacing w:val="-10"/>
      <w:sz w:val="28"/>
      <w:szCs w:val="28"/>
    </w:rPr>
  </w:style>
  <w:style w:type="character" w:customStyle="1" w:styleId="Ttulo1Car">
    <w:name w:val="Título 1 Car"/>
    <w:basedOn w:val="Fuentedeprrafopredeter"/>
    <w:link w:val="Ttulo1"/>
    <w:uiPriority w:val="9"/>
    <w:rsid w:val="005F0DEE"/>
    <w:rPr>
      <w:rFonts w:ascii="Arial Narrow" w:eastAsiaTheme="majorEastAsia" w:hAnsi="Arial Narrow" w:cstheme="majorBidi"/>
      <w:b/>
      <w:caps/>
      <w:szCs w:val="32"/>
    </w:rPr>
  </w:style>
  <w:style w:type="paragraph" w:styleId="Listaconvietas">
    <w:name w:val="List Bullet"/>
    <w:basedOn w:val="Normal"/>
    <w:unhideWhenUsed/>
    <w:rsid w:val="00E26300"/>
    <w:pPr>
      <w:spacing w:after="240"/>
      <w:jc w:val="both"/>
    </w:pPr>
    <w:rPr>
      <w:rFonts w:ascii="Times New Roman" w:eastAsia="Times New Roman" w:hAnsi="Times New Roman" w:cs="Times New Roman"/>
      <w:sz w:val="22"/>
      <w:szCs w:val="22"/>
      <w:lang w:val="en-GB" w:eastAsia="zh-CN"/>
    </w:rPr>
  </w:style>
  <w:style w:type="character" w:customStyle="1" w:styleId="Cuerpodeltexto5">
    <w:name w:val="Cuerpo del texto (5)_"/>
    <w:basedOn w:val="Fuentedeprrafopredeter"/>
    <w:link w:val="Cuerpodeltexto50"/>
    <w:rsid w:val="00E26300"/>
    <w:rPr>
      <w:rFonts w:ascii="Arial Narrow" w:eastAsia="Arial Narrow" w:hAnsi="Arial Narrow" w:cs="Arial Narrow"/>
      <w:i/>
      <w:iCs/>
      <w:sz w:val="21"/>
      <w:szCs w:val="21"/>
      <w:shd w:val="clear" w:color="auto" w:fill="FFFFFF"/>
    </w:rPr>
  </w:style>
  <w:style w:type="paragraph" w:customStyle="1" w:styleId="Cuerpodeltexto50">
    <w:name w:val="Cuerpo del texto (5)"/>
    <w:basedOn w:val="Normal"/>
    <w:link w:val="Cuerpodeltexto5"/>
    <w:rsid w:val="00E26300"/>
    <w:pPr>
      <w:widowControl w:val="0"/>
      <w:shd w:val="clear" w:color="auto" w:fill="FFFFFF"/>
      <w:spacing w:before="120" w:after="540" w:line="298" w:lineRule="exact"/>
      <w:jc w:val="both"/>
    </w:pPr>
    <w:rPr>
      <w:rFonts w:ascii="Arial Narrow" w:eastAsia="Arial Narrow" w:hAnsi="Arial Narrow" w:cs="Arial Narrow"/>
      <w:i/>
      <w:iCs/>
      <w:sz w:val="21"/>
      <w:szCs w:val="21"/>
    </w:rPr>
  </w:style>
  <w:style w:type="paragraph" w:customStyle="1" w:styleId="Car">
    <w:name w:val="Car"/>
    <w:basedOn w:val="Normal"/>
    <w:uiPriority w:val="99"/>
    <w:rsid w:val="005C2DC8"/>
    <w:pPr>
      <w:spacing w:after="160" w:line="240" w:lineRule="exact"/>
    </w:pPr>
    <w:rPr>
      <w:rFonts w:ascii="Times New Roman" w:eastAsia="Times New Roman" w:hAnsi="Times New Roman" w:cs="Times New Roman"/>
      <w:noProof/>
      <w:color w:val="000000"/>
      <w:sz w:val="20"/>
      <w:szCs w:val="20"/>
      <w:lang w:val="es-CO" w:eastAsia="es-ES"/>
    </w:rPr>
  </w:style>
  <w:style w:type="paragraph" w:styleId="Textoindependiente">
    <w:name w:val="Body Text"/>
    <w:basedOn w:val="Normal"/>
    <w:link w:val="TextoindependienteCar"/>
    <w:uiPriority w:val="99"/>
    <w:semiHidden/>
    <w:unhideWhenUsed/>
    <w:rsid w:val="00F25C23"/>
    <w:pPr>
      <w:spacing w:after="120"/>
    </w:pPr>
  </w:style>
  <w:style w:type="character" w:customStyle="1" w:styleId="TextoindependienteCar">
    <w:name w:val="Texto independiente Car"/>
    <w:basedOn w:val="Fuentedeprrafopredeter"/>
    <w:link w:val="Textoindependiente"/>
    <w:uiPriority w:val="99"/>
    <w:semiHidden/>
    <w:rsid w:val="00F25C23"/>
  </w:style>
  <w:style w:type="character" w:customStyle="1" w:styleId="e24kjd">
    <w:name w:val="e24kjd"/>
    <w:basedOn w:val="Fuentedeprrafopredeter"/>
    <w:rsid w:val="004241A5"/>
  </w:style>
  <w:style w:type="character" w:customStyle="1" w:styleId="kx21rb">
    <w:name w:val="kx21rb"/>
    <w:basedOn w:val="Fuentedeprrafopredeter"/>
    <w:rsid w:val="004241A5"/>
  </w:style>
  <w:style w:type="character" w:styleId="Refdecomentario">
    <w:name w:val="annotation reference"/>
    <w:basedOn w:val="Fuentedeprrafopredeter"/>
    <w:uiPriority w:val="99"/>
    <w:semiHidden/>
    <w:unhideWhenUsed/>
    <w:rsid w:val="00134C5F"/>
    <w:rPr>
      <w:sz w:val="16"/>
      <w:szCs w:val="16"/>
    </w:rPr>
  </w:style>
  <w:style w:type="paragraph" w:styleId="Textocomentario">
    <w:name w:val="annotation text"/>
    <w:basedOn w:val="Normal"/>
    <w:link w:val="TextocomentarioCar"/>
    <w:uiPriority w:val="99"/>
    <w:semiHidden/>
    <w:unhideWhenUsed/>
    <w:rsid w:val="00134C5F"/>
    <w:rPr>
      <w:sz w:val="20"/>
      <w:szCs w:val="20"/>
    </w:rPr>
  </w:style>
  <w:style w:type="character" w:customStyle="1" w:styleId="TextocomentarioCar">
    <w:name w:val="Texto comentario Car"/>
    <w:basedOn w:val="Fuentedeprrafopredeter"/>
    <w:link w:val="Textocomentario"/>
    <w:uiPriority w:val="99"/>
    <w:semiHidden/>
    <w:rsid w:val="00134C5F"/>
    <w:rPr>
      <w:sz w:val="20"/>
      <w:szCs w:val="20"/>
    </w:rPr>
  </w:style>
  <w:style w:type="paragraph" w:styleId="Asuntodelcomentario">
    <w:name w:val="annotation subject"/>
    <w:basedOn w:val="Textocomentario"/>
    <w:next w:val="Textocomentario"/>
    <w:link w:val="AsuntodelcomentarioCar"/>
    <w:uiPriority w:val="99"/>
    <w:semiHidden/>
    <w:unhideWhenUsed/>
    <w:rsid w:val="00134C5F"/>
    <w:rPr>
      <w:b/>
      <w:bCs/>
    </w:rPr>
  </w:style>
  <w:style w:type="character" w:customStyle="1" w:styleId="AsuntodelcomentarioCar">
    <w:name w:val="Asunto del comentario Car"/>
    <w:basedOn w:val="TextocomentarioCar"/>
    <w:link w:val="Asuntodelcomentario"/>
    <w:uiPriority w:val="99"/>
    <w:semiHidden/>
    <w:rsid w:val="00134C5F"/>
    <w:rPr>
      <w:b/>
      <w:bCs/>
      <w:sz w:val="20"/>
      <w:szCs w:val="20"/>
    </w:rPr>
  </w:style>
  <w:style w:type="character" w:customStyle="1" w:styleId="Ttulo3Car">
    <w:name w:val="Título 3 Car"/>
    <w:basedOn w:val="Fuentedeprrafopredeter"/>
    <w:link w:val="Ttulo3"/>
    <w:uiPriority w:val="9"/>
    <w:rsid w:val="005F0DEE"/>
    <w:rPr>
      <w:rFonts w:ascii="Arial Narrow" w:eastAsiaTheme="majorEastAsia" w:hAnsi="Arial Narrow" w:cstheme="majorBidi"/>
      <w:b/>
      <w:i/>
    </w:rPr>
  </w:style>
  <w:style w:type="character" w:customStyle="1" w:styleId="Ttulo4Car">
    <w:name w:val="Título 4 Car"/>
    <w:basedOn w:val="Fuentedeprrafopredeter"/>
    <w:link w:val="Ttulo4"/>
    <w:uiPriority w:val="9"/>
    <w:semiHidden/>
    <w:rsid w:val="005F0DEE"/>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5F0DEE"/>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5F0DEE"/>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5F0DEE"/>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5F0DEE"/>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5F0DEE"/>
    <w:rPr>
      <w:rFonts w:asciiTheme="majorHAnsi" w:eastAsiaTheme="majorEastAsia" w:hAnsiTheme="majorHAnsi" w:cstheme="majorBidi"/>
      <w:i/>
      <w:iCs/>
      <w:color w:val="272727" w:themeColor="text1" w:themeTint="D8"/>
      <w:sz w:val="21"/>
      <w:szCs w:val="21"/>
    </w:rPr>
  </w:style>
  <w:style w:type="table" w:styleId="Tablaconcuadrcula">
    <w:name w:val="Table Grid"/>
    <w:basedOn w:val="Tablanormal"/>
    <w:uiPriority w:val="39"/>
    <w:rsid w:val="00734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unhideWhenUsed/>
    <w:rsid w:val="00712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5162">
      <w:bodyDiv w:val="1"/>
      <w:marLeft w:val="0"/>
      <w:marRight w:val="0"/>
      <w:marTop w:val="0"/>
      <w:marBottom w:val="0"/>
      <w:divBdr>
        <w:top w:val="none" w:sz="0" w:space="0" w:color="auto"/>
        <w:left w:val="none" w:sz="0" w:space="0" w:color="auto"/>
        <w:bottom w:val="none" w:sz="0" w:space="0" w:color="auto"/>
        <w:right w:val="none" w:sz="0" w:space="0" w:color="auto"/>
      </w:divBdr>
    </w:div>
    <w:div w:id="110831792">
      <w:bodyDiv w:val="1"/>
      <w:marLeft w:val="0"/>
      <w:marRight w:val="0"/>
      <w:marTop w:val="0"/>
      <w:marBottom w:val="0"/>
      <w:divBdr>
        <w:top w:val="none" w:sz="0" w:space="0" w:color="auto"/>
        <w:left w:val="none" w:sz="0" w:space="0" w:color="auto"/>
        <w:bottom w:val="none" w:sz="0" w:space="0" w:color="auto"/>
        <w:right w:val="none" w:sz="0" w:space="0" w:color="auto"/>
      </w:divBdr>
    </w:div>
    <w:div w:id="195897352">
      <w:bodyDiv w:val="1"/>
      <w:marLeft w:val="0"/>
      <w:marRight w:val="0"/>
      <w:marTop w:val="0"/>
      <w:marBottom w:val="0"/>
      <w:divBdr>
        <w:top w:val="none" w:sz="0" w:space="0" w:color="auto"/>
        <w:left w:val="none" w:sz="0" w:space="0" w:color="auto"/>
        <w:bottom w:val="none" w:sz="0" w:space="0" w:color="auto"/>
        <w:right w:val="none" w:sz="0" w:space="0" w:color="auto"/>
      </w:divBdr>
    </w:div>
    <w:div w:id="363023995">
      <w:bodyDiv w:val="1"/>
      <w:marLeft w:val="0"/>
      <w:marRight w:val="0"/>
      <w:marTop w:val="0"/>
      <w:marBottom w:val="0"/>
      <w:divBdr>
        <w:top w:val="none" w:sz="0" w:space="0" w:color="auto"/>
        <w:left w:val="none" w:sz="0" w:space="0" w:color="auto"/>
        <w:bottom w:val="none" w:sz="0" w:space="0" w:color="auto"/>
        <w:right w:val="none" w:sz="0" w:space="0" w:color="auto"/>
      </w:divBdr>
    </w:div>
    <w:div w:id="412698792">
      <w:bodyDiv w:val="1"/>
      <w:marLeft w:val="0"/>
      <w:marRight w:val="0"/>
      <w:marTop w:val="0"/>
      <w:marBottom w:val="0"/>
      <w:divBdr>
        <w:top w:val="none" w:sz="0" w:space="0" w:color="auto"/>
        <w:left w:val="none" w:sz="0" w:space="0" w:color="auto"/>
        <w:bottom w:val="none" w:sz="0" w:space="0" w:color="auto"/>
        <w:right w:val="none" w:sz="0" w:space="0" w:color="auto"/>
      </w:divBdr>
    </w:div>
    <w:div w:id="485586719">
      <w:bodyDiv w:val="1"/>
      <w:marLeft w:val="0"/>
      <w:marRight w:val="0"/>
      <w:marTop w:val="0"/>
      <w:marBottom w:val="0"/>
      <w:divBdr>
        <w:top w:val="none" w:sz="0" w:space="0" w:color="auto"/>
        <w:left w:val="none" w:sz="0" w:space="0" w:color="auto"/>
        <w:bottom w:val="none" w:sz="0" w:space="0" w:color="auto"/>
        <w:right w:val="none" w:sz="0" w:space="0" w:color="auto"/>
      </w:divBdr>
      <w:divsChild>
        <w:div w:id="662274003">
          <w:marLeft w:val="720"/>
          <w:marRight w:val="0"/>
          <w:marTop w:val="0"/>
          <w:marBottom w:val="0"/>
          <w:divBdr>
            <w:top w:val="none" w:sz="0" w:space="0" w:color="auto"/>
            <w:left w:val="none" w:sz="0" w:space="0" w:color="auto"/>
            <w:bottom w:val="none" w:sz="0" w:space="0" w:color="auto"/>
            <w:right w:val="none" w:sz="0" w:space="0" w:color="auto"/>
          </w:divBdr>
        </w:div>
        <w:div w:id="193033277">
          <w:marLeft w:val="720"/>
          <w:marRight w:val="0"/>
          <w:marTop w:val="0"/>
          <w:marBottom w:val="0"/>
          <w:divBdr>
            <w:top w:val="none" w:sz="0" w:space="0" w:color="auto"/>
            <w:left w:val="none" w:sz="0" w:space="0" w:color="auto"/>
            <w:bottom w:val="none" w:sz="0" w:space="0" w:color="auto"/>
            <w:right w:val="none" w:sz="0" w:space="0" w:color="auto"/>
          </w:divBdr>
        </w:div>
        <w:div w:id="1683315179">
          <w:marLeft w:val="720"/>
          <w:marRight w:val="0"/>
          <w:marTop w:val="0"/>
          <w:marBottom w:val="0"/>
          <w:divBdr>
            <w:top w:val="none" w:sz="0" w:space="0" w:color="auto"/>
            <w:left w:val="none" w:sz="0" w:space="0" w:color="auto"/>
            <w:bottom w:val="none" w:sz="0" w:space="0" w:color="auto"/>
            <w:right w:val="none" w:sz="0" w:space="0" w:color="auto"/>
          </w:divBdr>
        </w:div>
        <w:div w:id="1597009491">
          <w:marLeft w:val="720"/>
          <w:marRight w:val="0"/>
          <w:marTop w:val="0"/>
          <w:marBottom w:val="0"/>
          <w:divBdr>
            <w:top w:val="none" w:sz="0" w:space="0" w:color="auto"/>
            <w:left w:val="none" w:sz="0" w:space="0" w:color="auto"/>
            <w:bottom w:val="none" w:sz="0" w:space="0" w:color="auto"/>
            <w:right w:val="none" w:sz="0" w:space="0" w:color="auto"/>
          </w:divBdr>
        </w:div>
      </w:divsChild>
    </w:div>
    <w:div w:id="531768363">
      <w:bodyDiv w:val="1"/>
      <w:marLeft w:val="0"/>
      <w:marRight w:val="0"/>
      <w:marTop w:val="0"/>
      <w:marBottom w:val="0"/>
      <w:divBdr>
        <w:top w:val="none" w:sz="0" w:space="0" w:color="auto"/>
        <w:left w:val="none" w:sz="0" w:space="0" w:color="auto"/>
        <w:bottom w:val="none" w:sz="0" w:space="0" w:color="auto"/>
        <w:right w:val="none" w:sz="0" w:space="0" w:color="auto"/>
      </w:divBdr>
    </w:div>
    <w:div w:id="585766359">
      <w:bodyDiv w:val="1"/>
      <w:marLeft w:val="0"/>
      <w:marRight w:val="0"/>
      <w:marTop w:val="0"/>
      <w:marBottom w:val="0"/>
      <w:divBdr>
        <w:top w:val="none" w:sz="0" w:space="0" w:color="auto"/>
        <w:left w:val="none" w:sz="0" w:space="0" w:color="auto"/>
        <w:bottom w:val="none" w:sz="0" w:space="0" w:color="auto"/>
        <w:right w:val="none" w:sz="0" w:space="0" w:color="auto"/>
      </w:divBdr>
    </w:div>
    <w:div w:id="595016693">
      <w:bodyDiv w:val="1"/>
      <w:marLeft w:val="0"/>
      <w:marRight w:val="0"/>
      <w:marTop w:val="0"/>
      <w:marBottom w:val="0"/>
      <w:divBdr>
        <w:top w:val="none" w:sz="0" w:space="0" w:color="auto"/>
        <w:left w:val="none" w:sz="0" w:space="0" w:color="auto"/>
        <w:bottom w:val="none" w:sz="0" w:space="0" w:color="auto"/>
        <w:right w:val="none" w:sz="0" w:space="0" w:color="auto"/>
      </w:divBdr>
    </w:div>
    <w:div w:id="603613807">
      <w:bodyDiv w:val="1"/>
      <w:marLeft w:val="0"/>
      <w:marRight w:val="0"/>
      <w:marTop w:val="0"/>
      <w:marBottom w:val="0"/>
      <w:divBdr>
        <w:top w:val="none" w:sz="0" w:space="0" w:color="auto"/>
        <w:left w:val="none" w:sz="0" w:space="0" w:color="auto"/>
        <w:bottom w:val="none" w:sz="0" w:space="0" w:color="auto"/>
        <w:right w:val="none" w:sz="0" w:space="0" w:color="auto"/>
      </w:divBdr>
    </w:div>
    <w:div w:id="684285322">
      <w:bodyDiv w:val="1"/>
      <w:marLeft w:val="0"/>
      <w:marRight w:val="0"/>
      <w:marTop w:val="0"/>
      <w:marBottom w:val="0"/>
      <w:divBdr>
        <w:top w:val="none" w:sz="0" w:space="0" w:color="auto"/>
        <w:left w:val="none" w:sz="0" w:space="0" w:color="auto"/>
        <w:bottom w:val="none" w:sz="0" w:space="0" w:color="auto"/>
        <w:right w:val="none" w:sz="0" w:space="0" w:color="auto"/>
      </w:divBdr>
    </w:div>
    <w:div w:id="692613625">
      <w:bodyDiv w:val="1"/>
      <w:marLeft w:val="0"/>
      <w:marRight w:val="0"/>
      <w:marTop w:val="0"/>
      <w:marBottom w:val="0"/>
      <w:divBdr>
        <w:top w:val="none" w:sz="0" w:space="0" w:color="auto"/>
        <w:left w:val="none" w:sz="0" w:space="0" w:color="auto"/>
        <w:bottom w:val="none" w:sz="0" w:space="0" w:color="auto"/>
        <w:right w:val="none" w:sz="0" w:space="0" w:color="auto"/>
      </w:divBdr>
    </w:div>
    <w:div w:id="793869521">
      <w:bodyDiv w:val="1"/>
      <w:marLeft w:val="0"/>
      <w:marRight w:val="0"/>
      <w:marTop w:val="0"/>
      <w:marBottom w:val="0"/>
      <w:divBdr>
        <w:top w:val="none" w:sz="0" w:space="0" w:color="auto"/>
        <w:left w:val="none" w:sz="0" w:space="0" w:color="auto"/>
        <w:bottom w:val="none" w:sz="0" w:space="0" w:color="auto"/>
        <w:right w:val="none" w:sz="0" w:space="0" w:color="auto"/>
      </w:divBdr>
    </w:div>
    <w:div w:id="797575704">
      <w:bodyDiv w:val="1"/>
      <w:marLeft w:val="0"/>
      <w:marRight w:val="0"/>
      <w:marTop w:val="0"/>
      <w:marBottom w:val="0"/>
      <w:divBdr>
        <w:top w:val="none" w:sz="0" w:space="0" w:color="auto"/>
        <w:left w:val="none" w:sz="0" w:space="0" w:color="auto"/>
        <w:bottom w:val="none" w:sz="0" w:space="0" w:color="auto"/>
        <w:right w:val="none" w:sz="0" w:space="0" w:color="auto"/>
      </w:divBdr>
    </w:div>
    <w:div w:id="811752664">
      <w:bodyDiv w:val="1"/>
      <w:marLeft w:val="0"/>
      <w:marRight w:val="0"/>
      <w:marTop w:val="0"/>
      <w:marBottom w:val="0"/>
      <w:divBdr>
        <w:top w:val="none" w:sz="0" w:space="0" w:color="auto"/>
        <w:left w:val="none" w:sz="0" w:space="0" w:color="auto"/>
        <w:bottom w:val="none" w:sz="0" w:space="0" w:color="auto"/>
        <w:right w:val="none" w:sz="0" w:space="0" w:color="auto"/>
      </w:divBdr>
    </w:div>
    <w:div w:id="821119869">
      <w:bodyDiv w:val="1"/>
      <w:marLeft w:val="0"/>
      <w:marRight w:val="0"/>
      <w:marTop w:val="0"/>
      <w:marBottom w:val="0"/>
      <w:divBdr>
        <w:top w:val="none" w:sz="0" w:space="0" w:color="auto"/>
        <w:left w:val="none" w:sz="0" w:space="0" w:color="auto"/>
        <w:bottom w:val="none" w:sz="0" w:space="0" w:color="auto"/>
        <w:right w:val="none" w:sz="0" w:space="0" w:color="auto"/>
      </w:divBdr>
    </w:div>
    <w:div w:id="910964734">
      <w:bodyDiv w:val="1"/>
      <w:marLeft w:val="0"/>
      <w:marRight w:val="0"/>
      <w:marTop w:val="0"/>
      <w:marBottom w:val="0"/>
      <w:divBdr>
        <w:top w:val="none" w:sz="0" w:space="0" w:color="auto"/>
        <w:left w:val="none" w:sz="0" w:space="0" w:color="auto"/>
        <w:bottom w:val="none" w:sz="0" w:space="0" w:color="auto"/>
        <w:right w:val="none" w:sz="0" w:space="0" w:color="auto"/>
      </w:divBdr>
    </w:div>
    <w:div w:id="934241539">
      <w:bodyDiv w:val="1"/>
      <w:marLeft w:val="0"/>
      <w:marRight w:val="0"/>
      <w:marTop w:val="0"/>
      <w:marBottom w:val="0"/>
      <w:divBdr>
        <w:top w:val="none" w:sz="0" w:space="0" w:color="auto"/>
        <w:left w:val="none" w:sz="0" w:space="0" w:color="auto"/>
        <w:bottom w:val="none" w:sz="0" w:space="0" w:color="auto"/>
        <w:right w:val="none" w:sz="0" w:space="0" w:color="auto"/>
      </w:divBdr>
    </w:div>
    <w:div w:id="1064452431">
      <w:bodyDiv w:val="1"/>
      <w:marLeft w:val="0"/>
      <w:marRight w:val="0"/>
      <w:marTop w:val="0"/>
      <w:marBottom w:val="0"/>
      <w:divBdr>
        <w:top w:val="none" w:sz="0" w:space="0" w:color="auto"/>
        <w:left w:val="none" w:sz="0" w:space="0" w:color="auto"/>
        <w:bottom w:val="none" w:sz="0" w:space="0" w:color="auto"/>
        <w:right w:val="none" w:sz="0" w:space="0" w:color="auto"/>
      </w:divBdr>
    </w:div>
    <w:div w:id="1108357522">
      <w:bodyDiv w:val="1"/>
      <w:marLeft w:val="0"/>
      <w:marRight w:val="0"/>
      <w:marTop w:val="0"/>
      <w:marBottom w:val="0"/>
      <w:divBdr>
        <w:top w:val="none" w:sz="0" w:space="0" w:color="auto"/>
        <w:left w:val="none" w:sz="0" w:space="0" w:color="auto"/>
        <w:bottom w:val="none" w:sz="0" w:space="0" w:color="auto"/>
        <w:right w:val="none" w:sz="0" w:space="0" w:color="auto"/>
      </w:divBdr>
    </w:div>
    <w:div w:id="1117334279">
      <w:bodyDiv w:val="1"/>
      <w:marLeft w:val="0"/>
      <w:marRight w:val="0"/>
      <w:marTop w:val="0"/>
      <w:marBottom w:val="0"/>
      <w:divBdr>
        <w:top w:val="none" w:sz="0" w:space="0" w:color="auto"/>
        <w:left w:val="none" w:sz="0" w:space="0" w:color="auto"/>
        <w:bottom w:val="none" w:sz="0" w:space="0" w:color="auto"/>
        <w:right w:val="none" w:sz="0" w:space="0" w:color="auto"/>
      </w:divBdr>
    </w:div>
    <w:div w:id="1155024112">
      <w:bodyDiv w:val="1"/>
      <w:marLeft w:val="0"/>
      <w:marRight w:val="0"/>
      <w:marTop w:val="0"/>
      <w:marBottom w:val="0"/>
      <w:divBdr>
        <w:top w:val="none" w:sz="0" w:space="0" w:color="auto"/>
        <w:left w:val="none" w:sz="0" w:space="0" w:color="auto"/>
        <w:bottom w:val="none" w:sz="0" w:space="0" w:color="auto"/>
        <w:right w:val="none" w:sz="0" w:space="0" w:color="auto"/>
      </w:divBdr>
    </w:div>
    <w:div w:id="1172330149">
      <w:bodyDiv w:val="1"/>
      <w:marLeft w:val="0"/>
      <w:marRight w:val="0"/>
      <w:marTop w:val="0"/>
      <w:marBottom w:val="0"/>
      <w:divBdr>
        <w:top w:val="none" w:sz="0" w:space="0" w:color="auto"/>
        <w:left w:val="none" w:sz="0" w:space="0" w:color="auto"/>
        <w:bottom w:val="none" w:sz="0" w:space="0" w:color="auto"/>
        <w:right w:val="none" w:sz="0" w:space="0" w:color="auto"/>
      </w:divBdr>
    </w:div>
    <w:div w:id="1253858602">
      <w:bodyDiv w:val="1"/>
      <w:marLeft w:val="0"/>
      <w:marRight w:val="0"/>
      <w:marTop w:val="0"/>
      <w:marBottom w:val="0"/>
      <w:divBdr>
        <w:top w:val="none" w:sz="0" w:space="0" w:color="auto"/>
        <w:left w:val="none" w:sz="0" w:space="0" w:color="auto"/>
        <w:bottom w:val="none" w:sz="0" w:space="0" w:color="auto"/>
        <w:right w:val="none" w:sz="0" w:space="0" w:color="auto"/>
      </w:divBdr>
    </w:div>
    <w:div w:id="1264455530">
      <w:bodyDiv w:val="1"/>
      <w:marLeft w:val="0"/>
      <w:marRight w:val="0"/>
      <w:marTop w:val="0"/>
      <w:marBottom w:val="0"/>
      <w:divBdr>
        <w:top w:val="none" w:sz="0" w:space="0" w:color="auto"/>
        <w:left w:val="none" w:sz="0" w:space="0" w:color="auto"/>
        <w:bottom w:val="none" w:sz="0" w:space="0" w:color="auto"/>
        <w:right w:val="none" w:sz="0" w:space="0" w:color="auto"/>
      </w:divBdr>
    </w:div>
    <w:div w:id="1299145399">
      <w:bodyDiv w:val="1"/>
      <w:marLeft w:val="0"/>
      <w:marRight w:val="0"/>
      <w:marTop w:val="0"/>
      <w:marBottom w:val="0"/>
      <w:divBdr>
        <w:top w:val="none" w:sz="0" w:space="0" w:color="auto"/>
        <w:left w:val="none" w:sz="0" w:space="0" w:color="auto"/>
        <w:bottom w:val="none" w:sz="0" w:space="0" w:color="auto"/>
        <w:right w:val="none" w:sz="0" w:space="0" w:color="auto"/>
      </w:divBdr>
    </w:div>
    <w:div w:id="1353141525">
      <w:bodyDiv w:val="1"/>
      <w:marLeft w:val="0"/>
      <w:marRight w:val="0"/>
      <w:marTop w:val="0"/>
      <w:marBottom w:val="0"/>
      <w:divBdr>
        <w:top w:val="none" w:sz="0" w:space="0" w:color="auto"/>
        <w:left w:val="none" w:sz="0" w:space="0" w:color="auto"/>
        <w:bottom w:val="none" w:sz="0" w:space="0" w:color="auto"/>
        <w:right w:val="none" w:sz="0" w:space="0" w:color="auto"/>
      </w:divBdr>
    </w:div>
    <w:div w:id="1381516616">
      <w:bodyDiv w:val="1"/>
      <w:marLeft w:val="0"/>
      <w:marRight w:val="0"/>
      <w:marTop w:val="0"/>
      <w:marBottom w:val="0"/>
      <w:divBdr>
        <w:top w:val="none" w:sz="0" w:space="0" w:color="auto"/>
        <w:left w:val="none" w:sz="0" w:space="0" w:color="auto"/>
        <w:bottom w:val="none" w:sz="0" w:space="0" w:color="auto"/>
        <w:right w:val="none" w:sz="0" w:space="0" w:color="auto"/>
      </w:divBdr>
    </w:div>
    <w:div w:id="1432234973">
      <w:bodyDiv w:val="1"/>
      <w:marLeft w:val="0"/>
      <w:marRight w:val="0"/>
      <w:marTop w:val="0"/>
      <w:marBottom w:val="0"/>
      <w:divBdr>
        <w:top w:val="none" w:sz="0" w:space="0" w:color="auto"/>
        <w:left w:val="none" w:sz="0" w:space="0" w:color="auto"/>
        <w:bottom w:val="none" w:sz="0" w:space="0" w:color="auto"/>
        <w:right w:val="none" w:sz="0" w:space="0" w:color="auto"/>
      </w:divBdr>
    </w:div>
    <w:div w:id="1468744957">
      <w:bodyDiv w:val="1"/>
      <w:marLeft w:val="0"/>
      <w:marRight w:val="0"/>
      <w:marTop w:val="0"/>
      <w:marBottom w:val="0"/>
      <w:divBdr>
        <w:top w:val="none" w:sz="0" w:space="0" w:color="auto"/>
        <w:left w:val="none" w:sz="0" w:space="0" w:color="auto"/>
        <w:bottom w:val="none" w:sz="0" w:space="0" w:color="auto"/>
        <w:right w:val="none" w:sz="0" w:space="0" w:color="auto"/>
      </w:divBdr>
      <w:divsChild>
        <w:div w:id="124272976">
          <w:marLeft w:val="547"/>
          <w:marRight w:val="0"/>
          <w:marTop w:val="0"/>
          <w:marBottom w:val="0"/>
          <w:divBdr>
            <w:top w:val="none" w:sz="0" w:space="0" w:color="auto"/>
            <w:left w:val="none" w:sz="0" w:space="0" w:color="auto"/>
            <w:bottom w:val="none" w:sz="0" w:space="0" w:color="auto"/>
            <w:right w:val="none" w:sz="0" w:space="0" w:color="auto"/>
          </w:divBdr>
        </w:div>
        <w:div w:id="676928928">
          <w:marLeft w:val="547"/>
          <w:marRight w:val="0"/>
          <w:marTop w:val="0"/>
          <w:marBottom w:val="0"/>
          <w:divBdr>
            <w:top w:val="none" w:sz="0" w:space="0" w:color="auto"/>
            <w:left w:val="none" w:sz="0" w:space="0" w:color="auto"/>
            <w:bottom w:val="none" w:sz="0" w:space="0" w:color="auto"/>
            <w:right w:val="none" w:sz="0" w:space="0" w:color="auto"/>
          </w:divBdr>
        </w:div>
        <w:div w:id="1158111447">
          <w:marLeft w:val="547"/>
          <w:marRight w:val="0"/>
          <w:marTop w:val="0"/>
          <w:marBottom w:val="0"/>
          <w:divBdr>
            <w:top w:val="none" w:sz="0" w:space="0" w:color="auto"/>
            <w:left w:val="none" w:sz="0" w:space="0" w:color="auto"/>
            <w:bottom w:val="none" w:sz="0" w:space="0" w:color="auto"/>
            <w:right w:val="none" w:sz="0" w:space="0" w:color="auto"/>
          </w:divBdr>
        </w:div>
        <w:div w:id="90398198">
          <w:marLeft w:val="547"/>
          <w:marRight w:val="0"/>
          <w:marTop w:val="0"/>
          <w:marBottom w:val="0"/>
          <w:divBdr>
            <w:top w:val="none" w:sz="0" w:space="0" w:color="auto"/>
            <w:left w:val="none" w:sz="0" w:space="0" w:color="auto"/>
            <w:bottom w:val="none" w:sz="0" w:space="0" w:color="auto"/>
            <w:right w:val="none" w:sz="0" w:space="0" w:color="auto"/>
          </w:divBdr>
        </w:div>
        <w:div w:id="745341180">
          <w:marLeft w:val="547"/>
          <w:marRight w:val="0"/>
          <w:marTop w:val="0"/>
          <w:marBottom w:val="0"/>
          <w:divBdr>
            <w:top w:val="none" w:sz="0" w:space="0" w:color="auto"/>
            <w:left w:val="none" w:sz="0" w:space="0" w:color="auto"/>
            <w:bottom w:val="none" w:sz="0" w:space="0" w:color="auto"/>
            <w:right w:val="none" w:sz="0" w:space="0" w:color="auto"/>
          </w:divBdr>
        </w:div>
      </w:divsChild>
    </w:div>
    <w:div w:id="1476096055">
      <w:bodyDiv w:val="1"/>
      <w:marLeft w:val="0"/>
      <w:marRight w:val="0"/>
      <w:marTop w:val="0"/>
      <w:marBottom w:val="0"/>
      <w:divBdr>
        <w:top w:val="none" w:sz="0" w:space="0" w:color="auto"/>
        <w:left w:val="none" w:sz="0" w:space="0" w:color="auto"/>
        <w:bottom w:val="none" w:sz="0" w:space="0" w:color="auto"/>
        <w:right w:val="none" w:sz="0" w:space="0" w:color="auto"/>
      </w:divBdr>
    </w:div>
    <w:div w:id="1515803385">
      <w:bodyDiv w:val="1"/>
      <w:marLeft w:val="0"/>
      <w:marRight w:val="0"/>
      <w:marTop w:val="0"/>
      <w:marBottom w:val="0"/>
      <w:divBdr>
        <w:top w:val="none" w:sz="0" w:space="0" w:color="auto"/>
        <w:left w:val="none" w:sz="0" w:space="0" w:color="auto"/>
        <w:bottom w:val="none" w:sz="0" w:space="0" w:color="auto"/>
        <w:right w:val="none" w:sz="0" w:space="0" w:color="auto"/>
      </w:divBdr>
    </w:div>
    <w:div w:id="1571847496">
      <w:bodyDiv w:val="1"/>
      <w:marLeft w:val="0"/>
      <w:marRight w:val="0"/>
      <w:marTop w:val="0"/>
      <w:marBottom w:val="0"/>
      <w:divBdr>
        <w:top w:val="none" w:sz="0" w:space="0" w:color="auto"/>
        <w:left w:val="none" w:sz="0" w:space="0" w:color="auto"/>
        <w:bottom w:val="none" w:sz="0" w:space="0" w:color="auto"/>
        <w:right w:val="none" w:sz="0" w:space="0" w:color="auto"/>
      </w:divBdr>
    </w:div>
    <w:div w:id="1583756648">
      <w:bodyDiv w:val="1"/>
      <w:marLeft w:val="0"/>
      <w:marRight w:val="0"/>
      <w:marTop w:val="0"/>
      <w:marBottom w:val="0"/>
      <w:divBdr>
        <w:top w:val="none" w:sz="0" w:space="0" w:color="auto"/>
        <w:left w:val="none" w:sz="0" w:space="0" w:color="auto"/>
        <w:bottom w:val="none" w:sz="0" w:space="0" w:color="auto"/>
        <w:right w:val="none" w:sz="0" w:space="0" w:color="auto"/>
      </w:divBdr>
    </w:div>
    <w:div w:id="1623222552">
      <w:bodyDiv w:val="1"/>
      <w:marLeft w:val="0"/>
      <w:marRight w:val="0"/>
      <w:marTop w:val="0"/>
      <w:marBottom w:val="0"/>
      <w:divBdr>
        <w:top w:val="none" w:sz="0" w:space="0" w:color="auto"/>
        <w:left w:val="none" w:sz="0" w:space="0" w:color="auto"/>
        <w:bottom w:val="none" w:sz="0" w:space="0" w:color="auto"/>
        <w:right w:val="none" w:sz="0" w:space="0" w:color="auto"/>
      </w:divBdr>
    </w:div>
    <w:div w:id="1630086866">
      <w:bodyDiv w:val="1"/>
      <w:marLeft w:val="0"/>
      <w:marRight w:val="0"/>
      <w:marTop w:val="0"/>
      <w:marBottom w:val="0"/>
      <w:divBdr>
        <w:top w:val="none" w:sz="0" w:space="0" w:color="auto"/>
        <w:left w:val="none" w:sz="0" w:space="0" w:color="auto"/>
        <w:bottom w:val="none" w:sz="0" w:space="0" w:color="auto"/>
        <w:right w:val="none" w:sz="0" w:space="0" w:color="auto"/>
      </w:divBdr>
    </w:div>
    <w:div w:id="1632665115">
      <w:bodyDiv w:val="1"/>
      <w:marLeft w:val="0"/>
      <w:marRight w:val="0"/>
      <w:marTop w:val="0"/>
      <w:marBottom w:val="0"/>
      <w:divBdr>
        <w:top w:val="none" w:sz="0" w:space="0" w:color="auto"/>
        <w:left w:val="none" w:sz="0" w:space="0" w:color="auto"/>
        <w:bottom w:val="none" w:sz="0" w:space="0" w:color="auto"/>
        <w:right w:val="none" w:sz="0" w:space="0" w:color="auto"/>
      </w:divBdr>
    </w:div>
    <w:div w:id="1734161388">
      <w:bodyDiv w:val="1"/>
      <w:marLeft w:val="0"/>
      <w:marRight w:val="0"/>
      <w:marTop w:val="0"/>
      <w:marBottom w:val="0"/>
      <w:divBdr>
        <w:top w:val="none" w:sz="0" w:space="0" w:color="auto"/>
        <w:left w:val="none" w:sz="0" w:space="0" w:color="auto"/>
        <w:bottom w:val="none" w:sz="0" w:space="0" w:color="auto"/>
        <w:right w:val="none" w:sz="0" w:space="0" w:color="auto"/>
      </w:divBdr>
    </w:div>
    <w:div w:id="1872068055">
      <w:bodyDiv w:val="1"/>
      <w:marLeft w:val="0"/>
      <w:marRight w:val="0"/>
      <w:marTop w:val="0"/>
      <w:marBottom w:val="0"/>
      <w:divBdr>
        <w:top w:val="none" w:sz="0" w:space="0" w:color="auto"/>
        <w:left w:val="none" w:sz="0" w:space="0" w:color="auto"/>
        <w:bottom w:val="none" w:sz="0" w:space="0" w:color="auto"/>
        <w:right w:val="none" w:sz="0" w:space="0" w:color="auto"/>
      </w:divBdr>
    </w:div>
    <w:div w:id="1959752295">
      <w:bodyDiv w:val="1"/>
      <w:marLeft w:val="0"/>
      <w:marRight w:val="0"/>
      <w:marTop w:val="0"/>
      <w:marBottom w:val="0"/>
      <w:divBdr>
        <w:top w:val="none" w:sz="0" w:space="0" w:color="auto"/>
        <w:left w:val="none" w:sz="0" w:space="0" w:color="auto"/>
        <w:bottom w:val="none" w:sz="0" w:space="0" w:color="auto"/>
        <w:right w:val="none" w:sz="0" w:space="0" w:color="auto"/>
      </w:divBdr>
    </w:div>
    <w:div w:id="1961954005">
      <w:bodyDiv w:val="1"/>
      <w:marLeft w:val="0"/>
      <w:marRight w:val="0"/>
      <w:marTop w:val="0"/>
      <w:marBottom w:val="0"/>
      <w:divBdr>
        <w:top w:val="none" w:sz="0" w:space="0" w:color="auto"/>
        <w:left w:val="none" w:sz="0" w:space="0" w:color="auto"/>
        <w:bottom w:val="none" w:sz="0" w:space="0" w:color="auto"/>
        <w:right w:val="none" w:sz="0" w:space="0" w:color="auto"/>
      </w:divBdr>
    </w:div>
    <w:div w:id="1985155337">
      <w:bodyDiv w:val="1"/>
      <w:marLeft w:val="0"/>
      <w:marRight w:val="0"/>
      <w:marTop w:val="0"/>
      <w:marBottom w:val="0"/>
      <w:divBdr>
        <w:top w:val="none" w:sz="0" w:space="0" w:color="auto"/>
        <w:left w:val="none" w:sz="0" w:space="0" w:color="auto"/>
        <w:bottom w:val="none" w:sz="0" w:space="0" w:color="auto"/>
        <w:right w:val="none" w:sz="0" w:space="0" w:color="auto"/>
      </w:divBdr>
    </w:div>
    <w:div w:id="2001426118">
      <w:bodyDiv w:val="1"/>
      <w:marLeft w:val="0"/>
      <w:marRight w:val="0"/>
      <w:marTop w:val="0"/>
      <w:marBottom w:val="0"/>
      <w:divBdr>
        <w:top w:val="none" w:sz="0" w:space="0" w:color="auto"/>
        <w:left w:val="none" w:sz="0" w:space="0" w:color="auto"/>
        <w:bottom w:val="none" w:sz="0" w:space="0" w:color="auto"/>
        <w:right w:val="none" w:sz="0" w:space="0" w:color="auto"/>
      </w:divBdr>
    </w:div>
    <w:div w:id="2086142024">
      <w:bodyDiv w:val="1"/>
      <w:marLeft w:val="0"/>
      <w:marRight w:val="0"/>
      <w:marTop w:val="0"/>
      <w:marBottom w:val="0"/>
      <w:divBdr>
        <w:top w:val="none" w:sz="0" w:space="0" w:color="auto"/>
        <w:left w:val="none" w:sz="0" w:space="0" w:color="auto"/>
        <w:bottom w:val="none" w:sz="0" w:space="0" w:color="auto"/>
        <w:right w:val="none" w:sz="0" w:space="0" w:color="auto"/>
      </w:divBdr>
    </w:div>
    <w:div w:id="2098822751">
      <w:bodyDiv w:val="1"/>
      <w:marLeft w:val="0"/>
      <w:marRight w:val="0"/>
      <w:marTop w:val="0"/>
      <w:marBottom w:val="0"/>
      <w:divBdr>
        <w:top w:val="none" w:sz="0" w:space="0" w:color="auto"/>
        <w:left w:val="none" w:sz="0" w:space="0" w:color="auto"/>
        <w:bottom w:val="none" w:sz="0" w:space="0" w:color="auto"/>
        <w:right w:val="none" w:sz="0" w:space="0" w:color="auto"/>
      </w:divBdr>
    </w:div>
    <w:div w:id="2117289305">
      <w:bodyDiv w:val="1"/>
      <w:marLeft w:val="0"/>
      <w:marRight w:val="0"/>
      <w:marTop w:val="0"/>
      <w:marBottom w:val="0"/>
      <w:divBdr>
        <w:top w:val="none" w:sz="0" w:space="0" w:color="auto"/>
        <w:left w:val="none" w:sz="0" w:space="0" w:color="auto"/>
        <w:bottom w:val="none" w:sz="0" w:space="0" w:color="auto"/>
        <w:right w:val="none" w:sz="0" w:space="0" w:color="auto"/>
      </w:divBdr>
    </w:div>
    <w:div w:id="2145194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ka.ms/getteam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3B1B07E68921E42AA012C7D3A1A971F" ma:contentTypeVersion="8" ma:contentTypeDescription="Crear nuevo documento." ma:contentTypeScope="" ma:versionID="dd919c954582e11494e649cf62400c9d">
  <xsd:schema xmlns:xsd="http://www.w3.org/2001/XMLSchema" xmlns:xs="http://www.w3.org/2001/XMLSchema" xmlns:p="http://schemas.microsoft.com/office/2006/metadata/properties" xmlns:ns2="69357809-b040-4301-a891-75f46279e0bb" targetNamespace="http://schemas.microsoft.com/office/2006/metadata/properties" ma:root="true" ma:fieldsID="3788cb077be4d2690831498bed4930d0" ns2:_="">
    <xsd:import namespace="69357809-b040-4301-a891-75f46279e0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57809-b040-4301-a891-75f46279e0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4DC7E1A-015A-468A-BCD9-EE097C2C05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4D6AA0-62A6-434F-BDEA-5904A4F7010E}">
  <ds:schemaRefs>
    <ds:schemaRef ds:uri="http://schemas.microsoft.com/sharepoint/v3/contenttype/forms"/>
  </ds:schemaRefs>
</ds:datastoreItem>
</file>

<file path=customXml/itemProps3.xml><?xml version="1.0" encoding="utf-8"?>
<ds:datastoreItem xmlns:ds="http://schemas.openxmlformats.org/officeDocument/2006/customXml" ds:itemID="{567061EA-BB2B-4EF6-86B9-0C2D03B5F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57809-b040-4301-a891-75f46279e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B6E50D-3021-4587-861A-9724256CF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2242</Words>
  <Characters>12336</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INGENIERIA DE ALIMENTOS: JESUS FELIPE GONZALEZ PINILLA</cp:lastModifiedBy>
  <cp:revision>2</cp:revision>
  <cp:lastPrinted>2020-02-27T00:31:00Z</cp:lastPrinted>
  <dcterms:created xsi:type="dcterms:W3CDTF">2021-11-23T01:41:00Z</dcterms:created>
  <dcterms:modified xsi:type="dcterms:W3CDTF">2021-11-23T01:41:00Z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0x010100F3B1B07E68921E42AA012C7D3A1A971F</vt:lpwstr>
  </property>
</Properties>
</file>